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別記様式第１号</w:t>
      </w:r>
      <w:r>
        <w:rPr>
          <w:rFonts w:hint="eastAsia" w:ascii="ＭＳ 明朝" w:hAnsi="ＭＳ 明朝" w:eastAsia="ＭＳ 明朝"/>
          <w:color w:val="000000" w:themeColor="text1"/>
          <w:kern w:val="2"/>
          <w:sz w:val="24"/>
        </w:rPr>
        <w:t>（第４条関係）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太陽光発電事業届出書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6480" w:firstLineChars="27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年　　月　　日</w:t>
      </w:r>
    </w:p>
    <w:p>
      <w:pPr>
        <w:pStyle w:val="0"/>
        <w:ind w:firstLine="240" w:firstLine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木津川市長　宛て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4800" w:firstLineChars="20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住　　所</w:t>
      </w:r>
    </w:p>
    <w:p>
      <w:pPr>
        <w:pStyle w:val="0"/>
        <w:ind w:firstLine="4560" w:firstLineChars="19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（所在地）</w:t>
      </w:r>
    </w:p>
    <w:p>
      <w:pPr>
        <w:pStyle w:val="0"/>
        <w:ind w:firstLine="3840" w:firstLineChars="16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届出者　氏　　名　　　　　　　　　</w:t>
      </w:r>
      <w:bookmarkStart w:id="0" w:name="_GoBack"/>
      <w:bookmarkEnd w:id="0"/>
    </w:p>
    <w:p>
      <w:pPr>
        <w:pStyle w:val="0"/>
        <w:ind w:left="0" w:leftChars="0" w:firstLine="4560" w:firstLineChars="19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（名称及び代表者氏名）</w:t>
      </w:r>
    </w:p>
    <w:p>
      <w:pPr>
        <w:pStyle w:val="0"/>
        <w:ind w:firstLine="4800" w:firstLineChars="20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電話番号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overflowPunct w:val="0"/>
        <w:ind w:firstLine="240" w:firstLine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木津川市における太陽光発電設備に関する条例第８条第１項の規定により、関係書類を添えて下記のとおり届け出ます。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記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589"/>
        <w:gridCol w:w="4954"/>
      </w:tblGrid>
      <w:tr>
        <w:trPr>
          <w:trHeight w:val="567" w:hRule="atLeast"/>
        </w:trPr>
        <w:tc>
          <w:tcPr>
            <w:tcW w:w="3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68"/>
                <w:sz w:val="24"/>
                <w:fitText w:val="2880" w:id="1"/>
              </w:rPr>
              <w:t>事業区域の所在</w:t>
            </w:r>
            <w:r>
              <w:rPr>
                <w:rFonts w:hint="eastAsia" w:ascii="ＭＳ 明朝" w:hAnsi="ＭＳ 明朝" w:eastAsia="ＭＳ 明朝"/>
                <w:spacing w:val="4"/>
                <w:sz w:val="24"/>
                <w:fitText w:val="2880" w:id="1"/>
              </w:rPr>
              <w:t>地</w:t>
            </w:r>
          </w:p>
        </w:tc>
        <w:tc>
          <w:tcPr>
            <w:tcW w:w="4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木津川市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650" w:hRule="atLeast"/>
        </w:trPr>
        <w:tc>
          <w:tcPr>
            <w:tcW w:w="35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100"/>
                <w:kern w:val="0"/>
                <w:sz w:val="24"/>
                <w:fitText w:val="2880" w:id="2"/>
              </w:rPr>
              <w:t>事業区域の面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2880" w:id="2"/>
              </w:rPr>
              <w:t>積</w:t>
            </w:r>
          </w:p>
        </w:tc>
        <w:tc>
          <w:tcPr>
            <w:tcW w:w="4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　　　　　　　㎡</w:t>
            </w:r>
          </w:p>
        </w:tc>
      </w:tr>
      <w:tr>
        <w:trPr>
          <w:trHeight w:val="567" w:hRule="atLeast"/>
        </w:trPr>
        <w:tc>
          <w:tcPr>
            <w:tcW w:w="3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trike w:val="0"/>
                <w:dstrike w:val="1"/>
                <w:sz w:val="24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spacing w:val="320"/>
                <w:sz w:val="24"/>
                <w:fitText w:val="2880" w:id="3"/>
              </w:rPr>
              <w:t>発電出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sz w:val="24"/>
                <w:fitText w:val="2880" w:id="3"/>
              </w:rPr>
              <w:t>力</w:t>
            </w:r>
          </w:p>
        </w:tc>
        <w:tc>
          <w:tcPr>
            <w:tcW w:w="4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3360" w:firstLineChars="140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ｋＷ</w:t>
            </w:r>
          </w:p>
        </w:tc>
      </w:tr>
      <w:tr>
        <w:trPr>
          <w:trHeight w:val="567" w:hRule="atLeast"/>
        </w:trPr>
        <w:tc>
          <w:tcPr>
            <w:tcW w:w="3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100"/>
                <w:sz w:val="24"/>
                <w:fitText w:val="2880" w:id="4"/>
              </w:rPr>
              <w:t>年間発電電力</w:t>
            </w:r>
            <w:r>
              <w:rPr>
                <w:rFonts w:hint="eastAsia" w:ascii="ＭＳ 明朝" w:hAnsi="ＭＳ 明朝" w:eastAsia="ＭＳ 明朝"/>
                <w:sz w:val="24"/>
                <w:fitText w:val="2880" w:id="4"/>
              </w:rPr>
              <w:t>量</w:t>
            </w:r>
          </w:p>
        </w:tc>
        <w:tc>
          <w:tcPr>
            <w:tcW w:w="4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3360" w:firstLineChars="140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ｋＷｈ</w:t>
            </w:r>
          </w:p>
        </w:tc>
      </w:tr>
      <w:tr>
        <w:trPr>
          <w:trHeight w:val="567" w:hRule="atLeast"/>
        </w:trPr>
        <w:tc>
          <w:tcPr>
            <w:tcW w:w="3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100"/>
                <w:sz w:val="24"/>
                <w:fitText w:val="2880" w:id="5"/>
              </w:rPr>
              <w:t>事業着手予定</w:t>
            </w:r>
            <w:r>
              <w:rPr>
                <w:rFonts w:hint="eastAsia" w:ascii="ＭＳ 明朝" w:hAnsi="ＭＳ 明朝" w:eastAsia="ＭＳ 明朝"/>
                <w:sz w:val="24"/>
                <w:fitText w:val="2880" w:id="5"/>
              </w:rPr>
              <w:t>日</w:t>
            </w:r>
          </w:p>
        </w:tc>
        <w:tc>
          <w:tcPr>
            <w:tcW w:w="4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920" w:firstLineChars="80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年　　月　　日</w:t>
            </w:r>
          </w:p>
        </w:tc>
      </w:tr>
      <w:tr>
        <w:trPr>
          <w:trHeight w:val="567" w:hRule="atLeast"/>
        </w:trPr>
        <w:tc>
          <w:tcPr>
            <w:tcW w:w="3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100"/>
                <w:sz w:val="24"/>
                <w:fitText w:val="2880" w:id="6"/>
              </w:rPr>
              <w:t>事業完了予定</w:t>
            </w:r>
            <w:r>
              <w:rPr>
                <w:rFonts w:hint="eastAsia" w:ascii="ＭＳ 明朝" w:hAnsi="ＭＳ 明朝" w:eastAsia="ＭＳ 明朝"/>
                <w:sz w:val="24"/>
                <w:fitText w:val="2880" w:id="6"/>
              </w:rPr>
              <w:t>日</w:t>
            </w:r>
          </w:p>
        </w:tc>
        <w:tc>
          <w:tcPr>
            <w:tcW w:w="4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920" w:firstLineChars="80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年　　月　　日</w:t>
            </w:r>
          </w:p>
        </w:tc>
      </w:tr>
      <w:tr>
        <w:trPr>
          <w:trHeight w:val="567" w:hRule="atLeast"/>
        </w:trPr>
        <w:tc>
          <w:tcPr>
            <w:tcW w:w="3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  <w:fitText w:val="2880" w:id="7"/>
              </w:rPr>
              <w:t>事業の内</w:t>
            </w:r>
            <w:r>
              <w:rPr>
                <w:rFonts w:hint="eastAsia"/>
                <w:fitText w:val="2880" w:id="7"/>
              </w:rPr>
              <w:t>容</w:t>
            </w:r>
          </w:p>
        </w:tc>
        <w:tc>
          <w:tcPr>
            <w:tcW w:w="4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明朝">
    <w:panose1 w:val="00000000000000000000"/>
    <w:charset w:val="80"/>
    <w:family w:val="roman"/>
    <w:pitch w:val="fixed"/>
    <w:sig w:usb0="00000000" w:usb1="00000000" w:usb2="00000000" w:usb3="00000000" w:csb0="0100820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-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000000" w:themeColor="text1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355</TotalTime>
  <Pages>14</Pages>
  <Words>5</Words>
  <Characters>3091</Characters>
  <Application>JUST Note</Application>
  <Lines>766</Lines>
  <Paragraphs>282</Paragraphs>
  <Company>木津川市役所</Company>
  <CharactersWithSpaces>3797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竹谷　修身</dc:creator>
  <cp:lastModifiedBy>北緒 嘉英</cp:lastModifiedBy>
  <dcterms:created xsi:type="dcterms:W3CDTF">2020-05-10T08:59:00Z</dcterms:created>
  <dcterms:modified xsi:type="dcterms:W3CDTF">2020-07-10T01:41:26Z</dcterms:modified>
  <cp:revision>44</cp:revision>
</cp:coreProperties>
</file>