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4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76835</wp:posOffset>
                </wp:positionV>
                <wp:extent cx="3107690" cy="571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07690" cy="571500"/>
                        </a:xfrm>
                        <a:prstGeom prst="roundRec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事故報告について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oundrect id="_x0000_s1026" style="mso-wrap-distance-right:16pt;mso-wrap-distance-bottom:0pt;margin-top:6.05pt;mso-position-vertical-relative:text;mso-position-horizontal-relative:text;v-text-anchor:middle;position:absolute;height:45pt;mso-wrap-distance-top:0pt;width:244.7pt;mso-wrap-distance-left:16pt;margin-left:91.45pt;z-index:5;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事故報告について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/>
          <w:sz w:val="24"/>
        </w:rPr>
        <w:t>　介護保険事業者は、介護サービスの提供により事故が発生した場合は、市町村、当該利用者の家族、当該利用者に係る居宅介護支援事業所等に連絡を行うとともに、必要な措置を講じることとなっております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木津川市内に所在する事業所・施設で発生した事故、または木津川市の被保険者が事故にあった場合は、速やかに木津川市に報告してください。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また、同時に京都府（山城南保健所）にも報告をお願いします。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※事故報告の様式につきましては、木津川市が定める様式のほか、事業所において必要項目が網羅された様式（京都府様式でも可）を作成している場合等は、当該様式を使用していただいてもかまいません。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【事業者が報告するべき事項】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（１）介護保険適用サービス利用者に関する事故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（２）介護保険指定事業所が関与する不適切なサービス、法令違反事由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（３）事業所が報告するべき内容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①事業所の概要　②利用者　③事故の内容　④事故発生時の対応</w:t>
            </w:r>
          </w:p>
          <w:p>
            <w:pPr>
              <w:pStyle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⑤事故発生後の対応　⑥再発防止の取組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【事故の内容（事故の種別）】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１死亡、２骨折、３火傷、４創傷、５誤嚥、６異食、７薬の誤配、８結核、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９その他の感染症（　　　　　　　　　　　　　）、１０疥癬、１１食中毒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１２財物の損壊、滅失、１３交通事故、１４従業員の法令違反、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１５その他（　　　　　　　　）、１６（死亡年月日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3840" w:firstLineChars="16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＜お問合せ先＞</w:t>
      </w:r>
    </w:p>
    <w:tbl>
      <w:tblPr>
        <w:tblStyle w:val="25"/>
        <w:tblW w:w="4624" w:type="auto"/>
        <w:tblInd w:w="3880" w:type="dxa"/>
        <w:tblLayout w:type="fixed"/>
        <w:tblLook w:firstRow="1" w:lastRow="0" w:firstColumn="1" w:lastColumn="0" w:noHBand="0" w:noVBand="1" w:val="04A0"/>
      </w:tblPr>
      <w:tblGrid>
        <w:gridCol w:w="945"/>
        <w:gridCol w:w="3679"/>
      </w:tblGrid>
      <w:tr>
        <w:trPr/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367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6"/>
                <w:sz w:val="24"/>
                <w:fitText w:val="2400" w:id="1"/>
              </w:rPr>
              <w:t>木津川市役</w:t>
            </w:r>
            <w:r>
              <w:rPr>
                <w:rFonts w:hint="eastAsia"/>
                <w:sz w:val="24"/>
                <w:fitText w:val="2400" w:id="1"/>
              </w:rPr>
              <w:t>所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高齢介護課介護保険係</w:t>
            </w:r>
          </w:p>
        </w:tc>
      </w:tr>
      <w:tr>
        <w:trPr/>
        <w:tc>
          <w:tcPr>
            <w:tcW w:w="94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67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０７７４－７５－１２１３</w:t>
            </w:r>
          </w:p>
        </w:tc>
      </w:tr>
      <w:tr>
        <w:trPr/>
        <w:tc>
          <w:tcPr>
            <w:tcW w:w="94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7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０７７４－７２－０５５３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644</TotalTime>
  <Pages>3</Pages>
  <Words>16</Words>
  <Characters>2455</Characters>
  <Application>JUST Note</Application>
  <Lines>123</Lines>
  <Paragraphs>64</Paragraphs>
  <CharactersWithSpaces>2497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城内 愛加</dc:creator>
  <cp:lastModifiedBy>岩橋 功尚</cp:lastModifiedBy>
  <cp:lastPrinted>2019-09-12T07:04:41Z</cp:lastPrinted>
  <dcterms:created xsi:type="dcterms:W3CDTF">2019-09-09T08:51:00Z</dcterms:created>
  <dcterms:modified xsi:type="dcterms:W3CDTF">2019-10-08T08:01:46Z</dcterms:modified>
  <cp:revision>36</cp:revision>
</cp:coreProperties>
</file>