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66BB" w14:textId="43B66AD1" w:rsidR="00171A48" w:rsidRPr="000932F5" w:rsidRDefault="00A20D0F" w:rsidP="00C75B3D">
      <w:pPr>
        <w:widowControl/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9B321" wp14:editId="53245594">
                <wp:simplePos x="0" y="0"/>
                <wp:positionH relativeFrom="margin">
                  <wp:posOffset>2186940</wp:posOffset>
                </wp:positionH>
                <wp:positionV relativeFrom="paragraph">
                  <wp:posOffset>-793750</wp:posOffset>
                </wp:positionV>
                <wp:extent cx="92202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FA9F6" w14:textId="5352E71C" w:rsidR="00A20D0F" w:rsidRPr="00256585" w:rsidRDefault="00A20D0F" w:rsidP="00A20D0F">
                            <w:pPr>
                              <w:rPr>
                                <w:sz w:val="36"/>
                              </w:rPr>
                            </w:pPr>
                            <w:r w:rsidRPr="00256585">
                              <w:rPr>
                                <w:rFonts w:hint="eastAsia"/>
                                <w:sz w:val="36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9B3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2.2pt;margin-top:-62.5pt;width:72.6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" fillcolor="window" stroked="f" strokeweight=".5pt">
                <v:textbox>
                  <w:txbxContent>
                    <w:p w14:paraId="182FA9F6" w14:textId="5352E71C" w:rsidR="00A20D0F" w:rsidRPr="00256585" w:rsidRDefault="00A20D0F" w:rsidP="00A20D0F">
                      <w:pPr>
                        <w:rPr>
                          <w:sz w:val="36"/>
                        </w:rPr>
                      </w:pPr>
                      <w:r w:rsidRPr="00256585">
                        <w:rPr>
                          <w:rFonts w:hint="eastAsia"/>
                          <w:sz w:val="36"/>
                        </w:rPr>
                        <w:t>（表）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A48" w:rsidRPr="000932F5">
        <w:rPr>
          <w:rFonts w:hint="eastAsia"/>
          <w:szCs w:val="24"/>
        </w:rPr>
        <w:t>別記様式第１号（第</w:t>
      </w:r>
      <w:r w:rsidR="005F79BE" w:rsidRPr="000932F5">
        <w:rPr>
          <w:rFonts w:hint="eastAsia"/>
          <w:szCs w:val="24"/>
        </w:rPr>
        <w:t>６条関係</w:t>
      </w:r>
      <w:r w:rsidR="00171A48" w:rsidRPr="000932F5">
        <w:rPr>
          <w:rFonts w:hint="eastAsia"/>
          <w:szCs w:val="24"/>
        </w:rPr>
        <w:t>）</w:t>
      </w:r>
    </w:p>
    <w:p w14:paraId="2D4F0222" w14:textId="1FC903D5" w:rsidR="005F79BE" w:rsidRPr="000932F5" w:rsidRDefault="005F79BE" w:rsidP="006C17BF">
      <w:pPr>
        <w:wordWrap w:val="0"/>
        <w:ind w:firstLine="720"/>
        <w:jc w:val="right"/>
        <w:rPr>
          <w:szCs w:val="24"/>
        </w:rPr>
      </w:pPr>
      <w:r w:rsidRPr="000932F5">
        <w:rPr>
          <w:rFonts w:hint="eastAsia"/>
          <w:szCs w:val="24"/>
        </w:rPr>
        <w:t>年　　月　　日</w:t>
      </w:r>
      <w:r w:rsidR="002822D2">
        <w:rPr>
          <w:rFonts w:hint="eastAsia"/>
          <w:szCs w:val="24"/>
        </w:rPr>
        <w:t xml:space="preserve">　</w:t>
      </w:r>
    </w:p>
    <w:p w14:paraId="7B675AC0" w14:textId="344D597C" w:rsidR="005F79BE" w:rsidRPr="000932F5" w:rsidRDefault="005F79BE" w:rsidP="00DF2581">
      <w:pPr>
        <w:ind w:firstLineChars="100" w:firstLine="224"/>
        <w:rPr>
          <w:szCs w:val="24"/>
        </w:rPr>
      </w:pPr>
      <w:r w:rsidRPr="000932F5">
        <w:rPr>
          <w:rFonts w:hint="eastAsia"/>
          <w:szCs w:val="24"/>
        </w:rPr>
        <w:t>木津川市長　宛て</w:t>
      </w:r>
    </w:p>
    <w:p w14:paraId="4C4AE375" w14:textId="77777777" w:rsidR="006C17BF" w:rsidRDefault="005F79BE" w:rsidP="002822D2">
      <w:pPr>
        <w:ind w:right="896" w:firstLineChars="1200" w:firstLine="2685"/>
        <w:rPr>
          <w:szCs w:val="24"/>
        </w:rPr>
      </w:pPr>
      <w:r w:rsidRPr="000932F5">
        <w:rPr>
          <w:rFonts w:hint="eastAsia"/>
          <w:szCs w:val="24"/>
        </w:rPr>
        <w:t xml:space="preserve">申請者　　</w:t>
      </w:r>
    </w:p>
    <w:p w14:paraId="11BAF163" w14:textId="5ECBA781" w:rsidR="00DF2581" w:rsidRPr="0067425F" w:rsidRDefault="00DF2581" w:rsidP="00DF2581">
      <w:pPr>
        <w:pStyle w:val="10"/>
        <w:shd w:val="clear" w:color="auto" w:fill="auto"/>
        <w:tabs>
          <w:tab w:val="center" w:pos="3544"/>
          <w:tab w:val="left" w:pos="3969"/>
        </w:tabs>
        <w:snapToGrid w:val="0"/>
        <w:spacing w:after="0"/>
        <w:ind w:leftChars="-59" w:left="-132"/>
        <w:jc w:val="center"/>
        <w:rPr>
          <w:szCs w:val="20"/>
          <w:lang w:val="en-US"/>
        </w:rPr>
      </w:pPr>
      <w:r w:rsidRPr="00BB167F">
        <w:rPr>
          <w:szCs w:val="20"/>
        </w:rPr>
        <w:t>郵便番号</w:t>
      </w:r>
      <w:r w:rsidRPr="0067425F">
        <w:rPr>
          <w:rFonts w:hint="eastAsia"/>
          <w:lang w:val="en-US"/>
        </w:rPr>
        <w:t xml:space="preserve"> </w:t>
      </w:r>
      <w:r w:rsidRPr="00BB167F">
        <w:rPr>
          <w:rFonts w:hint="eastAsia"/>
          <w:szCs w:val="20"/>
        </w:rPr>
        <w:t>〒</w:t>
      </w:r>
    </w:p>
    <w:p w14:paraId="1EB8D844" w14:textId="77777777" w:rsidR="00DF2581" w:rsidRDefault="00DF2581" w:rsidP="00DF2581">
      <w:pPr>
        <w:pStyle w:val="10"/>
        <w:shd w:val="clear" w:color="auto" w:fill="auto"/>
        <w:snapToGrid w:val="0"/>
        <w:spacing w:after="0"/>
        <w:ind w:left="224" w:firstLineChars="1482" w:firstLine="3317"/>
        <w:rPr>
          <w:szCs w:val="20"/>
          <w:lang w:val="en-US"/>
        </w:rPr>
      </w:pPr>
    </w:p>
    <w:p w14:paraId="6C07DF47" w14:textId="261F6D82" w:rsidR="00DF2581" w:rsidRPr="0067425F" w:rsidRDefault="00DF2581" w:rsidP="00DF2581">
      <w:pPr>
        <w:pStyle w:val="10"/>
        <w:shd w:val="clear" w:color="auto" w:fill="auto"/>
        <w:snapToGrid w:val="0"/>
        <w:spacing w:after="0"/>
        <w:ind w:left="224" w:firstLineChars="1482" w:firstLine="3317"/>
        <w:rPr>
          <w:szCs w:val="20"/>
          <w:lang w:val="en-US"/>
        </w:rPr>
      </w:pPr>
      <w:r w:rsidRPr="00BB167F">
        <w:rPr>
          <w:rFonts w:hint="eastAsia"/>
          <w:szCs w:val="20"/>
        </w:rPr>
        <w:t xml:space="preserve">住　</w:t>
      </w:r>
      <w:r>
        <w:rPr>
          <w:rFonts w:hint="eastAsia"/>
          <w:szCs w:val="20"/>
        </w:rPr>
        <w:t xml:space="preserve">　</w:t>
      </w:r>
      <w:r w:rsidRPr="00BB167F">
        <w:rPr>
          <w:rFonts w:hint="eastAsia"/>
          <w:szCs w:val="20"/>
        </w:rPr>
        <w:t>所</w:t>
      </w:r>
    </w:p>
    <w:p w14:paraId="59AD0CA9" w14:textId="77777777" w:rsidR="00DF2581" w:rsidRPr="0067425F" w:rsidRDefault="00DF2581" w:rsidP="00DF2581">
      <w:pPr>
        <w:pStyle w:val="10"/>
        <w:shd w:val="clear" w:color="auto" w:fill="auto"/>
        <w:snapToGrid w:val="0"/>
        <w:spacing w:after="0"/>
        <w:ind w:left="224" w:firstLineChars="1482" w:firstLine="3317"/>
        <w:rPr>
          <w:szCs w:val="20"/>
          <w:lang w:val="en-US"/>
        </w:rPr>
      </w:pPr>
    </w:p>
    <w:p w14:paraId="389A90B0" w14:textId="0BFED408" w:rsidR="00DF2581" w:rsidRDefault="005F79BE" w:rsidP="00DF2581">
      <w:pPr>
        <w:ind w:leftChars="1582" w:left="3540" w:right="896"/>
        <w:contextualSpacing/>
        <w:rPr>
          <w:szCs w:val="24"/>
        </w:rPr>
      </w:pPr>
      <w:r w:rsidRPr="000932F5">
        <w:rPr>
          <w:rFonts w:hint="eastAsia"/>
          <w:szCs w:val="24"/>
        </w:rPr>
        <w:t>氏　　名</w:t>
      </w:r>
    </w:p>
    <w:p w14:paraId="4A18F492" w14:textId="77777777" w:rsidR="00DF2581" w:rsidRPr="000932F5" w:rsidRDefault="00DF2581" w:rsidP="00DF2581">
      <w:pPr>
        <w:snapToGrid w:val="0"/>
        <w:ind w:leftChars="1582" w:left="3540" w:right="896"/>
        <w:rPr>
          <w:szCs w:val="24"/>
        </w:rPr>
      </w:pPr>
    </w:p>
    <w:p w14:paraId="527352FE" w14:textId="13E8DEFA" w:rsidR="00A403BE" w:rsidRDefault="005F79BE" w:rsidP="00DF2581">
      <w:pPr>
        <w:ind w:right="896" w:firstLineChars="1582" w:firstLine="3540"/>
        <w:contextualSpacing/>
        <w:rPr>
          <w:szCs w:val="24"/>
        </w:rPr>
      </w:pPr>
      <w:r w:rsidRPr="000932F5">
        <w:rPr>
          <w:rFonts w:hint="eastAsia"/>
          <w:szCs w:val="24"/>
        </w:rPr>
        <w:t>電話番号</w:t>
      </w:r>
    </w:p>
    <w:p w14:paraId="67BED0AB" w14:textId="77777777" w:rsidR="00DF2581" w:rsidRDefault="00DF2581" w:rsidP="00DF2581">
      <w:pPr>
        <w:snapToGrid w:val="0"/>
        <w:rPr>
          <w:szCs w:val="24"/>
        </w:rPr>
      </w:pPr>
    </w:p>
    <w:p w14:paraId="3A91707D" w14:textId="03790DBA" w:rsidR="00B1622A" w:rsidRDefault="00B1622A" w:rsidP="00DE2BBE">
      <w:pPr>
        <w:jc w:val="center"/>
        <w:rPr>
          <w:rFonts w:cs="ＭＳ 明朝"/>
          <w:szCs w:val="24"/>
          <w:lang w:val="ja-JP"/>
        </w:rPr>
      </w:pPr>
      <w:r w:rsidRPr="003C6B2C">
        <w:rPr>
          <w:rFonts w:cs="ＭＳ 明朝" w:hint="eastAsia"/>
          <w:szCs w:val="24"/>
          <w:lang w:val="ja-JP"/>
        </w:rPr>
        <w:t>ツキノワグマ出没時農業者被害防止対策物品購入費補助金</w:t>
      </w:r>
    </w:p>
    <w:p w14:paraId="4BD0B999" w14:textId="5DE879B1" w:rsidR="005F79BE" w:rsidRPr="000932F5" w:rsidRDefault="00A403BE" w:rsidP="00DE2BBE">
      <w:pPr>
        <w:ind w:firstLineChars="600" w:firstLine="1343"/>
        <w:rPr>
          <w:szCs w:val="24"/>
        </w:rPr>
      </w:pPr>
      <w:r w:rsidRPr="000932F5">
        <w:rPr>
          <w:rFonts w:hint="eastAsia"/>
          <w:szCs w:val="24"/>
        </w:rPr>
        <w:t>交付</w:t>
      </w:r>
      <w:r w:rsidRPr="000B00FB">
        <w:rPr>
          <w:rFonts w:hint="eastAsia"/>
          <w:szCs w:val="24"/>
        </w:rPr>
        <w:t>申請書兼実績報告書兼請求書</w:t>
      </w:r>
    </w:p>
    <w:p w14:paraId="216CF77A" w14:textId="77777777" w:rsidR="005F79BE" w:rsidRPr="000932F5" w:rsidRDefault="005F79BE" w:rsidP="00C75B3D">
      <w:pPr>
        <w:rPr>
          <w:szCs w:val="24"/>
        </w:rPr>
      </w:pPr>
    </w:p>
    <w:p w14:paraId="6C5ED570" w14:textId="7CFA8305" w:rsidR="005F79BE" w:rsidRDefault="005F79BE" w:rsidP="00C75B3D">
      <w:pPr>
        <w:rPr>
          <w:szCs w:val="24"/>
        </w:rPr>
      </w:pPr>
      <w:r w:rsidRPr="000932F5">
        <w:rPr>
          <w:rFonts w:hint="eastAsia"/>
          <w:szCs w:val="24"/>
        </w:rPr>
        <w:t xml:space="preserve">　木津川市</w:t>
      </w:r>
      <w:r w:rsidR="00B1622A" w:rsidRPr="003C6B2C">
        <w:rPr>
          <w:rFonts w:cs="ＭＳ 明朝" w:hint="eastAsia"/>
          <w:szCs w:val="24"/>
          <w:lang w:val="ja-JP"/>
        </w:rPr>
        <w:t>ツキノワグマ出没時農業者被害防止対策物品</w:t>
      </w:r>
      <w:r w:rsidRPr="000932F5">
        <w:rPr>
          <w:rFonts w:hint="eastAsia"/>
          <w:szCs w:val="24"/>
        </w:rPr>
        <w:t>購入費補助金交付要綱第６条の規定により、次のとおり申請します｡</w:t>
      </w:r>
    </w:p>
    <w:p w14:paraId="318163D5" w14:textId="77777777" w:rsidR="00E71DBC" w:rsidRPr="000932F5" w:rsidRDefault="00E71DBC" w:rsidP="00C75B3D">
      <w:pPr>
        <w:rPr>
          <w:szCs w:val="24"/>
        </w:rPr>
      </w:pPr>
    </w:p>
    <w:tbl>
      <w:tblPr>
        <w:tblW w:w="8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1"/>
        <w:gridCol w:w="1995"/>
        <w:gridCol w:w="1651"/>
        <w:gridCol w:w="1452"/>
        <w:gridCol w:w="9"/>
        <w:gridCol w:w="433"/>
        <w:gridCol w:w="443"/>
        <w:gridCol w:w="443"/>
        <w:gridCol w:w="443"/>
        <w:gridCol w:w="443"/>
        <w:gridCol w:w="443"/>
        <w:gridCol w:w="443"/>
        <w:gridCol w:w="24"/>
      </w:tblGrid>
      <w:tr w:rsidR="005F79BE" w:rsidRPr="000932F5" w14:paraId="789E34DF" w14:textId="77777777" w:rsidTr="00E71DBC">
        <w:trPr>
          <w:cantSplit/>
          <w:trHeight w:val="326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31AC1D" w14:textId="553081AE" w:rsidR="005F79BE" w:rsidRDefault="00060DF7" w:rsidP="00E715C2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対策</w:t>
            </w:r>
            <w:r w:rsidR="00F57064">
              <w:rPr>
                <w:rFonts w:hint="eastAsia"/>
                <w:szCs w:val="24"/>
              </w:rPr>
              <w:t>物品</w:t>
            </w:r>
          </w:p>
          <w:p w14:paraId="71E93062" w14:textId="692D6A58" w:rsidR="00336B23" w:rsidRPr="009C292A" w:rsidRDefault="00336B23" w:rsidP="009C292A">
            <w:pPr>
              <w:widowControl/>
              <w:snapToGrid w:val="0"/>
              <w:ind w:left="164" w:hangingChars="100" w:hanging="164"/>
              <w:rPr>
                <w:sz w:val="18"/>
                <w:szCs w:val="24"/>
              </w:rPr>
            </w:pPr>
            <w:r w:rsidRPr="00336B23">
              <w:rPr>
                <w:rFonts w:hint="eastAsia"/>
                <w:sz w:val="18"/>
                <w:szCs w:val="24"/>
              </w:rPr>
              <w:t>※該当する内容の□に✓してください</w:t>
            </w:r>
          </w:p>
        </w:tc>
        <w:tc>
          <w:tcPr>
            <w:tcW w:w="6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0E4" w14:textId="77777777" w:rsidR="00E71DBC" w:rsidRDefault="00F41BDF" w:rsidP="00C75B3D">
            <w:pPr>
              <w:widowControl/>
              <w:rPr>
                <w:szCs w:val="24"/>
              </w:rPr>
            </w:pPr>
            <w:r w:rsidRPr="000932F5">
              <w:rPr>
                <w:rFonts w:hint="eastAsia"/>
                <w:szCs w:val="24"/>
              </w:rPr>
              <w:t>□</w:t>
            </w:r>
            <w:r w:rsidR="00B1622A">
              <w:rPr>
                <w:rFonts w:hint="eastAsia"/>
                <w:szCs w:val="24"/>
              </w:rPr>
              <w:t>クマ撃退スプレー</w:t>
            </w:r>
            <w:r w:rsidRPr="000932F5">
              <w:rPr>
                <w:rFonts w:hint="eastAsia"/>
                <w:szCs w:val="24"/>
              </w:rPr>
              <w:t xml:space="preserve">　□</w:t>
            </w:r>
            <w:r w:rsidR="00B1622A">
              <w:rPr>
                <w:rFonts w:hint="eastAsia"/>
                <w:szCs w:val="24"/>
              </w:rPr>
              <w:t>クマ除け鈴</w:t>
            </w:r>
            <w:r w:rsidR="00D20888">
              <w:rPr>
                <w:rFonts w:hint="eastAsia"/>
                <w:szCs w:val="24"/>
              </w:rPr>
              <w:t xml:space="preserve">　□</w:t>
            </w:r>
            <w:r w:rsidR="00263850">
              <w:rPr>
                <w:rFonts w:hint="eastAsia"/>
                <w:szCs w:val="24"/>
              </w:rPr>
              <w:t>クマ除けホーン</w:t>
            </w:r>
          </w:p>
          <w:p w14:paraId="7F892045" w14:textId="63C69AE4" w:rsidR="006B285F" w:rsidRDefault="00263850" w:rsidP="00C75B3D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□ホイッスル</w:t>
            </w:r>
            <w:r w:rsidR="00F41BDF" w:rsidRPr="000932F5">
              <w:rPr>
                <w:rFonts w:hint="eastAsia"/>
                <w:szCs w:val="24"/>
              </w:rPr>
              <w:t xml:space="preserve">　□</w:t>
            </w:r>
            <w:r>
              <w:rPr>
                <w:rFonts w:hint="eastAsia"/>
                <w:szCs w:val="24"/>
              </w:rPr>
              <w:t>爆竹</w:t>
            </w:r>
            <w:r w:rsidR="00F41BDF" w:rsidRPr="000932F5">
              <w:rPr>
                <w:rFonts w:hint="eastAsia"/>
                <w:szCs w:val="24"/>
              </w:rPr>
              <w:t xml:space="preserve">　□</w:t>
            </w:r>
            <w:r w:rsidR="006B285F">
              <w:rPr>
                <w:rFonts w:hint="eastAsia"/>
                <w:szCs w:val="24"/>
              </w:rPr>
              <w:t>携帯用ラジオ</w:t>
            </w:r>
          </w:p>
          <w:p w14:paraId="19F21F0F" w14:textId="4AA7EBCE" w:rsidR="00F41BDF" w:rsidRPr="000932F5" w:rsidRDefault="00F41BDF" w:rsidP="00C75B3D">
            <w:pPr>
              <w:widowControl/>
              <w:rPr>
                <w:szCs w:val="24"/>
              </w:rPr>
            </w:pPr>
            <w:r w:rsidRPr="000932F5">
              <w:rPr>
                <w:rFonts w:hint="eastAsia"/>
                <w:szCs w:val="24"/>
              </w:rPr>
              <w:t xml:space="preserve">□その他（　</w:t>
            </w:r>
            <w:r w:rsidR="00D20888">
              <w:rPr>
                <w:rFonts w:hint="eastAsia"/>
                <w:szCs w:val="24"/>
              </w:rPr>
              <w:t xml:space="preserve">　　　　</w:t>
            </w:r>
            <w:r w:rsidRPr="000932F5">
              <w:rPr>
                <w:rFonts w:hint="eastAsia"/>
                <w:szCs w:val="24"/>
              </w:rPr>
              <w:t xml:space="preserve">　　　）</w:t>
            </w:r>
          </w:p>
        </w:tc>
      </w:tr>
      <w:tr w:rsidR="005F79BE" w:rsidRPr="000932F5" w14:paraId="2B900E64" w14:textId="77777777" w:rsidTr="00E71DBC">
        <w:trPr>
          <w:cantSplit/>
          <w:trHeight w:val="549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5F5894" w14:textId="5A207F71" w:rsidR="0086576F" w:rsidRPr="000932F5" w:rsidRDefault="00E715C2" w:rsidP="0086576F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補助対象経費</w:t>
            </w:r>
          </w:p>
        </w:tc>
        <w:tc>
          <w:tcPr>
            <w:tcW w:w="6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27D" w14:textId="3B185F17" w:rsidR="005F79BE" w:rsidRPr="000932F5" w:rsidRDefault="005F79BE" w:rsidP="00E71DBC">
            <w:pPr>
              <w:ind w:firstLineChars="986" w:firstLine="2207"/>
              <w:jc w:val="left"/>
              <w:rPr>
                <w:szCs w:val="24"/>
              </w:rPr>
            </w:pPr>
            <w:r w:rsidRPr="000932F5">
              <w:rPr>
                <w:rFonts w:hint="eastAsia"/>
                <w:szCs w:val="24"/>
              </w:rPr>
              <w:t>円</w:t>
            </w:r>
            <w:r w:rsidR="00E715C2">
              <w:rPr>
                <w:rFonts w:hint="eastAsia"/>
                <w:szCs w:val="24"/>
              </w:rPr>
              <w:t>（税込み）</w:t>
            </w:r>
          </w:p>
        </w:tc>
      </w:tr>
      <w:tr w:rsidR="005F79BE" w:rsidRPr="000932F5" w14:paraId="24155A3B" w14:textId="77777777" w:rsidTr="00E71DBC">
        <w:trPr>
          <w:cantSplit/>
          <w:trHeight w:val="549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820B28" w14:textId="040C7501" w:rsidR="00E715C2" w:rsidRDefault="005F79BE" w:rsidP="00E715C2">
            <w:pPr>
              <w:widowControl/>
              <w:jc w:val="distribute"/>
              <w:rPr>
                <w:szCs w:val="24"/>
              </w:rPr>
            </w:pPr>
            <w:r w:rsidRPr="000932F5">
              <w:rPr>
                <w:rFonts w:hint="eastAsia"/>
                <w:szCs w:val="24"/>
              </w:rPr>
              <w:t>補助金申請</w:t>
            </w:r>
            <w:r w:rsidR="00FC213E">
              <w:rPr>
                <w:rFonts w:hint="eastAsia"/>
                <w:szCs w:val="24"/>
              </w:rPr>
              <w:t>・請求</w:t>
            </w:r>
            <w:r w:rsidRPr="000932F5">
              <w:rPr>
                <w:rFonts w:hint="eastAsia"/>
                <w:szCs w:val="24"/>
              </w:rPr>
              <w:t>額</w:t>
            </w:r>
          </w:p>
          <w:p w14:paraId="5084E905" w14:textId="3373DC5B" w:rsidR="00E715C2" w:rsidRPr="000932F5" w:rsidRDefault="00E715C2" w:rsidP="00E715C2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（上限：</w:t>
            </w:r>
            <w:r w:rsidR="00B1622A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0,000円）</w:t>
            </w:r>
          </w:p>
        </w:tc>
        <w:tc>
          <w:tcPr>
            <w:tcW w:w="6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4BA" w14:textId="3D637820" w:rsidR="005F79BE" w:rsidRPr="000932F5" w:rsidRDefault="003572D8" w:rsidP="003572D8">
            <w:pPr>
              <w:widowControl/>
              <w:ind w:left="5147" w:hangingChars="2300" w:hanging="5147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5F79BE" w:rsidRPr="000932F5">
              <w:rPr>
                <w:rFonts w:hint="eastAsia"/>
                <w:szCs w:val="24"/>
              </w:rPr>
              <w:t>円</w:t>
            </w:r>
            <w:r w:rsidR="00E715C2" w:rsidRPr="003572D8">
              <w:rPr>
                <w:rFonts w:hint="eastAsia"/>
                <w:sz w:val="22"/>
                <w:szCs w:val="24"/>
              </w:rPr>
              <w:t>（補助対象経費×1/2、千円未満切捨て</w:t>
            </w:r>
            <w:r>
              <w:rPr>
                <w:sz w:val="22"/>
                <w:szCs w:val="24"/>
              </w:rPr>
              <w:t>）</w:t>
            </w:r>
          </w:p>
        </w:tc>
      </w:tr>
      <w:tr w:rsidR="008F261A" w:rsidRPr="000932F5" w14:paraId="01EDB608" w14:textId="1BC18CDD" w:rsidTr="00E71DBC">
        <w:trPr>
          <w:cantSplit/>
          <w:trHeight w:val="31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BC1D0E" w14:textId="46DE8F2D" w:rsidR="008F261A" w:rsidRPr="000932F5" w:rsidRDefault="008F261A" w:rsidP="00FC213E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振込先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01247A" w14:textId="77777777" w:rsidR="008F261A" w:rsidRDefault="008F261A" w:rsidP="00FC213E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金融機関名</w:t>
            </w:r>
          </w:p>
          <w:p w14:paraId="02AD2EA1" w14:textId="15F88585" w:rsidR="008F261A" w:rsidRPr="000932F5" w:rsidRDefault="008F261A" w:rsidP="00FC213E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及び支店名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46D" w14:textId="3B722F14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</w:t>
            </w:r>
            <w:r w:rsidR="00E71DB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銀行・農協</w:t>
            </w:r>
          </w:p>
          <w:p w14:paraId="00B38479" w14:textId="2684DC26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</w:t>
            </w:r>
            <w:r w:rsidR="00E71DB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金庫・組合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5DE0" w14:textId="51FE5507" w:rsidR="008F261A" w:rsidRDefault="008F261A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="00E71DB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本店・支店</w:t>
            </w:r>
          </w:p>
          <w:p w14:paraId="6B45C390" w14:textId="2510C25D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="00E71DB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出張所</w:t>
            </w:r>
          </w:p>
        </w:tc>
      </w:tr>
      <w:tr w:rsidR="00E71DBC" w:rsidRPr="000932F5" w14:paraId="1B38EEC2" w14:textId="7B40DB9F" w:rsidTr="00E71DBC">
        <w:trPr>
          <w:gridAfter w:val="1"/>
          <w:wAfter w:w="24" w:type="dxa"/>
          <w:cantSplit/>
          <w:trHeight w:val="606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1E367" w14:textId="77777777" w:rsidR="008F261A" w:rsidRPr="000932F5" w:rsidRDefault="008F261A" w:rsidP="00FC213E">
            <w:pPr>
              <w:widowControl/>
              <w:jc w:val="distribute"/>
              <w:rPr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02E0A" w14:textId="17DB3EC6" w:rsidR="008F261A" w:rsidRPr="000932F5" w:rsidRDefault="008F261A" w:rsidP="0086576F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口座種別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8CA2" w14:textId="1A107424" w:rsidR="008F261A" w:rsidRDefault="008F261A" w:rsidP="0086576F">
            <w:pPr>
              <w:widowControl/>
              <w:ind w:left="5147" w:hangingChars="2300" w:hanging="51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39528C" w14:textId="0469016F" w:rsidR="008F261A" w:rsidRDefault="008F261A" w:rsidP="0086576F">
            <w:pPr>
              <w:widowControl/>
              <w:ind w:left="5147" w:hangingChars="2300" w:hanging="51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B9CB91" w14:textId="77777777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C35E15" w14:textId="77777777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FD0E64" w14:textId="77777777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1DE618" w14:textId="77777777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1129C5" w14:textId="77777777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7C3892" w14:textId="77777777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4A77" w14:textId="15A03263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</w:tr>
      <w:tr w:rsidR="008F261A" w:rsidRPr="000932F5" w14:paraId="6FF7AE28" w14:textId="77777777" w:rsidTr="00E71DBC">
        <w:trPr>
          <w:cantSplit/>
          <w:trHeight w:val="302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52D6C" w14:textId="77777777" w:rsidR="008F261A" w:rsidRPr="000932F5" w:rsidRDefault="008F261A" w:rsidP="00FC213E">
            <w:pPr>
              <w:widowControl/>
              <w:jc w:val="distribute"/>
              <w:rPr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85E651" w14:textId="4047A0BC" w:rsidR="008F261A" w:rsidRDefault="008F261A" w:rsidP="003F2423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  <w:p w14:paraId="4298E94E" w14:textId="6E64BBCF" w:rsidR="008F261A" w:rsidRPr="000932F5" w:rsidRDefault="008F261A" w:rsidP="003F2423">
            <w:pPr>
              <w:widowControl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6227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4C3770" w14:textId="38711883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</w:tr>
      <w:tr w:rsidR="008F261A" w:rsidRPr="000932F5" w14:paraId="2758DBED" w14:textId="77777777" w:rsidTr="00E71DBC">
        <w:trPr>
          <w:cantSplit/>
          <w:trHeight w:val="301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B4E7CA" w14:textId="77777777" w:rsidR="008F261A" w:rsidRPr="000932F5" w:rsidRDefault="008F261A" w:rsidP="00FC213E">
            <w:pPr>
              <w:widowControl/>
              <w:jc w:val="distribute"/>
              <w:rPr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2CEC8D" w14:textId="77777777" w:rsidR="008F261A" w:rsidRDefault="008F261A" w:rsidP="003F2423">
            <w:pPr>
              <w:widowControl/>
              <w:jc w:val="distribute"/>
              <w:rPr>
                <w:szCs w:val="24"/>
              </w:rPr>
            </w:pPr>
          </w:p>
        </w:tc>
        <w:tc>
          <w:tcPr>
            <w:tcW w:w="6227" w:type="dxa"/>
            <w:gridSpan w:val="11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B197" w14:textId="77777777" w:rsidR="008F261A" w:rsidRDefault="008F261A" w:rsidP="00FC213E">
            <w:pPr>
              <w:widowControl/>
              <w:ind w:left="5147" w:hangingChars="2300" w:hanging="5147"/>
              <w:rPr>
                <w:szCs w:val="24"/>
              </w:rPr>
            </w:pPr>
          </w:p>
        </w:tc>
      </w:tr>
    </w:tbl>
    <w:p w14:paraId="5E1C984F" w14:textId="3C12B2EE" w:rsidR="0010306E" w:rsidRDefault="00256585" w:rsidP="00E71DBC">
      <w:pPr>
        <w:widowControl/>
        <w:ind w:firstLineChars="100" w:firstLine="224"/>
        <w:jc w:val="left"/>
        <w:rPr>
          <w:szCs w:val="24"/>
        </w:rPr>
      </w:pPr>
      <w:r>
        <w:rPr>
          <w:rFonts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3BA3A" wp14:editId="1AD5F317">
                <wp:simplePos x="0" y="0"/>
                <wp:positionH relativeFrom="margin">
                  <wp:posOffset>2253615</wp:posOffset>
                </wp:positionH>
                <wp:positionV relativeFrom="paragraph">
                  <wp:posOffset>-727075</wp:posOffset>
                </wp:positionV>
                <wp:extent cx="866775" cy="4095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25D04" w14:textId="451E34F7" w:rsidR="0010306E" w:rsidRPr="00E71DBC" w:rsidRDefault="0010306E">
                            <w:pPr>
                              <w:rPr>
                                <w:sz w:val="36"/>
                              </w:rPr>
                            </w:pPr>
                            <w:r w:rsidRPr="00E71DBC">
                              <w:rPr>
                                <w:rFonts w:hint="eastAsia"/>
                                <w:sz w:val="36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3BA3A" id="テキスト ボックス 2" o:spid="_x0000_s1027" type="#_x0000_t202" style="position:absolute;left:0;text-align:left;margin-left:177.45pt;margin-top:-57.25pt;width:6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" fillcolor="white [3201]" stroked="f" strokeweight=".5pt">
                <v:textbox>
                  <w:txbxContent>
                    <w:p w14:paraId="5BE25D04" w14:textId="451E34F7" w:rsidR="0010306E" w:rsidRPr="00E71DBC" w:rsidRDefault="0010306E">
                      <w:pPr>
                        <w:rPr>
                          <w:sz w:val="36"/>
                        </w:rPr>
                      </w:pPr>
                      <w:r w:rsidRPr="00E71DBC">
                        <w:rPr>
                          <w:rFonts w:hint="eastAsia"/>
                          <w:sz w:val="36"/>
                        </w:rPr>
                        <w:t>（裏）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DBC">
        <w:rPr>
          <w:rFonts w:hint="eastAsia"/>
          <w:szCs w:val="24"/>
        </w:rPr>
        <w:t>以下</w:t>
      </w:r>
      <w:r w:rsidR="0010306E">
        <w:rPr>
          <w:rFonts w:hint="eastAsia"/>
          <w:szCs w:val="24"/>
        </w:rPr>
        <w:t>の内容を確認し、□</w:t>
      </w:r>
      <w:r w:rsidR="00E71DBC">
        <w:rPr>
          <w:rFonts w:hint="eastAsia"/>
          <w:szCs w:val="24"/>
        </w:rPr>
        <w:t xml:space="preserve"> </w:t>
      </w:r>
      <w:r w:rsidR="0010306E">
        <w:rPr>
          <w:rFonts w:hint="eastAsia"/>
          <w:szCs w:val="24"/>
        </w:rPr>
        <w:t>に</w:t>
      </w:r>
      <w:r w:rsidR="000B56E6">
        <w:rPr>
          <w:rFonts w:hint="eastAsia"/>
          <w:szCs w:val="24"/>
        </w:rPr>
        <w:t>✓</w:t>
      </w:r>
      <w:r w:rsidR="0010306E">
        <w:rPr>
          <w:rFonts w:hint="eastAsia"/>
          <w:szCs w:val="24"/>
        </w:rPr>
        <w:t>を記入してください。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71C4" w14:paraId="16A8E870" w14:textId="77777777" w:rsidTr="007671C4">
        <w:tc>
          <w:tcPr>
            <w:tcW w:w="849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FE81CE2" w14:textId="0C2A4371" w:rsidR="007671C4" w:rsidRDefault="007671C4" w:rsidP="007671C4">
            <w:pPr>
              <w:widowControl/>
              <w:jc w:val="center"/>
              <w:rPr>
                <w:szCs w:val="24"/>
              </w:rPr>
            </w:pPr>
            <w:r w:rsidRPr="000932F5">
              <w:rPr>
                <w:rFonts w:hint="eastAsia"/>
                <w:szCs w:val="24"/>
              </w:rPr>
              <w:t>誓約書兼同意書</w:t>
            </w:r>
          </w:p>
        </w:tc>
      </w:tr>
      <w:tr w:rsidR="007671C4" w14:paraId="6F084389" w14:textId="77777777" w:rsidTr="007671C4">
        <w:tc>
          <w:tcPr>
            <w:tcW w:w="8494" w:type="dxa"/>
            <w:tcBorders>
              <w:bottom w:val="nil"/>
            </w:tcBorders>
          </w:tcPr>
          <w:p w14:paraId="68E9DE76" w14:textId="625985C7" w:rsidR="007671C4" w:rsidRDefault="007671C4" w:rsidP="007671C4">
            <w:pPr>
              <w:widowControl/>
              <w:jc w:val="left"/>
              <w:rPr>
                <w:szCs w:val="24"/>
              </w:rPr>
            </w:pPr>
            <w:r w:rsidRPr="007671C4">
              <w:rPr>
                <w:rFonts w:hint="eastAsia"/>
                <w:szCs w:val="24"/>
              </w:rPr>
              <w:t>【</w:t>
            </w:r>
            <w:r w:rsidR="00D20888" w:rsidRPr="00D20888">
              <w:rPr>
                <w:rFonts w:hint="eastAsia"/>
                <w:szCs w:val="24"/>
              </w:rPr>
              <w:t>誓約事項</w:t>
            </w:r>
            <w:r w:rsidRPr="007671C4">
              <w:rPr>
                <w:rFonts w:hint="eastAsia"/>
                <w:szCs w:val="24"/>
              </w:rPr>
              <w:t>】次の事項を確認し、遵守することを誓約します。</w:t>
            </w:r>
          </w:p>
        </w:tc>
      </w:tr>
      <w:tr w:rsidR="007671C4" w14:paraId="303ED798" w14:textId="77777777" w:rsidTr="007671C4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14:paraId="11FDC148" w14:textId="684F7AF0" w:rsidR="003620DF" w:rsidRPr="007671C4" w:rsidRDefault="007671C4" w:rsidP="00481A68">
            <w:pPr>
              <w:widowControl/>
              <w:ind w:left="448" w:hangingChars="200" w:hanging="448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　</w:t>
            </w:r>
            <w:r w:rsidR="00A403BE" w:rsidRPr="000932F5">
              <w:rPr>
                <w:rFonts w:hint="eastAsia"/>
                <w:szCs w:val="24"/>
              </w:rPr>
              <w:t>木津川市</w:t>
            </w:r>
            <w:r w:rsidR="006B285F" w:rsidRPr="003C6B2C">
              <w:rPr>
                <w:rFonts w:cs="ＭＳ 明朝" w:hint="eastAsia"/>
                <w:szCs w:val="24"/>
                <w:lang w:val="ja-JP"/>
              </w:rPr>
              <w:t>ツキノワグマ出没時農業者被害防止対策物品購入費補助金</w:t>
            </w:r>
            <w:r w:rsidR="00A403BE" w:rsidRPr="000932F5">
              <w:rPr>
                <w:rFonts w:hint="eastAsia"/>
                <w:szCs w:val="24"/>
              </w:rPr>
              <w:t>交付要綱</w:t>
            </w:r>
            <w:r w:rsidR="003620DF">
              <w:rPr>
                <w:rFonts w:hint="eastAsia"/>
                <w:szCs w:val="24"/>
              </w:rPr>
              <w:t>第３条</w:t>
            </w:r>
            <w:r w:rsidR="003620DF" w:rsidRPr="000932F5">
              <w:rPr>
                <w:rFonts w:hint="eastAsia"/>
                <w:szCs w:val="24"/>
              </w:rPr>
              <w:t>に定める要件を満たしてい</w:t>
            </w:r>
            <w:r w:rsidR="00481A68">
              <w:rPr>
                <w:rFonts w:hint="eastAsia"/>
                <w:szCs w:val="24"/>
              </w:rPr>
              <w:t>ます</w:t>
            </w:r>
            <w:r w:rsidR="00331D2C">
              <w:rPr>
                <w:rFonts w:hint="eastAsia"/>
                <w:szCs w:val="24"/>
              </w:rPr>
              <w:t>。</w:t>
            </w:r>
          </w:p>
          <w:p w14:paraId="2B13C37A" w14:textId="06E624B8" w:rsidR="003A6A78" w:rsidRPr="00EC76EA" w:rsidRDefault="007671C4" w:rsidP="00481A68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　</w:t>
            </w:r>
            <w:r w:rsidR="00E71DBC">
              <w:rPr>
                <w:rFonts w:hint="eastAsia"/>
                <w:szCs w:val="24"/>
              </w:rPr>
              <w:t>対策物品は、</w:t>
            </w:r>
            <w:r w:rsidRPr="007671C4">
              <w:rPr>
                <w:rFonts w:hint="eastAsia"/>
                <w:szCs w:val="24"/>
              </w:rPr>
              <w:t>転売を目的として</w:t>
            </w:r>
            <w:r w:rsidR="006C4557">
              <w:rPr>
                <w:rFonts w:hint="eastAsia"/>
                <w:szCs w:val="24"/>
              </w:rPr>
              <w:t>購入し</w:t>
            </w:r>
            <w:r w:rsidRPr="007671C4">
              <w:rPr>
                <w:rFonts w:hint="eastAsia"/>
                <w:szCs w:val="24"/>
              </w:rPr>
              <w:t>たものでは</w:t>
            </w:r>
            <w:r w:rsidR="00481A68">
              <w:rPr>
                <w:rFonts w:hint="eastAsia"/>
                <w:szCs w:val="24"/>
              </w:rPr>
              <w:t>ありません</w:t>
            </w:r>
            <w:r w:rsidRPr="007671C4">
              <w:rPr>
                <w:rFonts w:hint="eastAsia"/>
                <w:szCs w:val="24"/>
              </w:rPr>
              <w:t>。</w:t>
            </w:r>
          </w:p>
        </w:tc>
      </w:tr>
      <w:tr w:rsidR="007671C4" w14:paraId="2437BBDC" w14:textId="77777777" w:rsidTr="007671C4">
        <w:tc>
          <w:tcPr>
            <w:tcW w:w="8494" w:type="dxa"/>
            <w:tcBorders>
              <w:bottom w:val="nil"/>
            </w:tcBorders>
          </w:tcPr>
          <w:p w14:paraId="17B20A09" w14:textId="55D40B8E" w:rsidR="007671C4" w:rsidRDefault="00EC76EA" w:rsidP="007671C4">
            <w:pPr>
              <w:widowControl/>
              <w:jc w:val="left"/>
              <w:rPr>
                <w:szCs w:val="24"/>
              </w:rPr>
            </w:pPr>
            <w:r w:rsidRPr="00EC76EA">
              <w:rPr>
                <w:rFonts w:hint="eastAsia"/>
                <w:szCs w:val="24"/>
              </w:rPr>
              <w:t>【同意事項】次の事項を確認し、同意します。</w:t>
            </w:r>
          </w:p>
        </w:tc>
      </w:tr>
      <w:tr w:rsidR="007671C4" w14:paraId="5F3326B4" w14:textId="77777777" w:rsidTr="007671C4">
        <w:tc>
          <w:tcPr>
            <w:tcW w:w="8494" w:type="dxa"/>
            <w:tcBorders>
              <w:top w:val="nil"/>
            </w:tcBorders>
          </w:tcPr>
          <w:p w14:paraId="1B040887" w14:textId="49470667" w:rsidR="00481A68" w:rsidRDefault="00481A68" w:rsidP="00EC76EA">
            <w:pPr>
              <w:widowControl/>
              <w:ind w:left="448" w:hangingChars="200" w:hanging="448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　</w:t>
            </w:r>
            <w:r w:rsidR="008157FD">
              <w:rPr>
                <w:rFonts w:hint="eastAsia"/>
                <w:szCs w:val="24"/>
              </w:rPr>
              <w:t>市</w:t>
            </w:r>
            <w:r>
              <w:rPr>
                <w:rFonts w:hint="eastAsia"/>
                <w:szCs w:val="24"/>
              </w:rPr>
              <w:t>が</w:t>
            </w:r>
            <w:r w:rsidR="003A6A78">
              <w:rPr>
                <w:rFonts w:hint="eastAsia"/>
                <w:szCs w:val="24"/>
              </w:rPr>
              <w:t>私の</w:t>
            </w:r>
            <w:r w:rsidRPr="000932F5">
              <w:rPr>
                <w:rFonts w:hint="eastAsia"/>
                <w:szCs w:val="24"/>
              </w:rPr>
              <w:t>住民登録及び</w:t>
            </w:r>
            <w:r w:rsidR="003A6A78">
              <w:rPr>
                <w:rFonts w:hint="eastAsia"/>
                <w:szCs w:val="24"/>
              </w:rPr>
              <w:t>私の</w:t>
            </w:r>
            <w:r w:rsidRPr="000932F5">
              <w:rPr>
                <w:rFonts w:hint="eastAsia"/>
                <w:szCs w:val="24"/>
              </w:rPr>
              <w:t>市税の納付状況について、</w:t>
            </w:r>
            <w:r>
              <w:rPr>
                <w:rFonts w:hint="eastAsia"/>
                <w:szCs w:val="24"/>
              </w:rPr>
              <w:t>交付</w:t>
            </w:r>
            <w:r w:rsidRPr="000932F5">
              <w:rPr>
                <w:rFonts w:hint="eastAsia"/>
                <w:szCs w:val="24"/>
              </w:rPr>
              <w:t>申請</w:t>
            </w:r>
            <w:r>
              <w:rPr>
                <w:rFonts w:hint="eastAsia"/>
                <w:szCs w:val="24"/>
              </w:rPr>
              <w:t>等</w:t>
            </w:r>
            <w:r w:rsidRPr="000932F5">
              <w:rPr>
                <w:rFonts w:hint="eastAsia"/>
                <w:szCs w:val="24"/>
              </w:rPr>
              <w:t>の審査のために必要な限度において調査</w:t>
            </w:r>
            <w:r>
              <w:rPr>
                <w:rFonts w:hint="eastAsia"/>
                <w:szCs w:val="24"/>
              </w:rPr>
              <w:t>する</w:t>
            </w:r>
            <w:r w:rsidRPr="000932F5">
              <w:rPr>
                <w:rFonts w:hint="eastAsia"/>
                <w:szCs w:val="24"/>
              </w:rPr>
              <w:t>ことに同意します。</w:t>
            </w:r>
          </w:p>
          <w:p w14:paraId="092EB06E" w14:textId="46299C68" w:rsidR="00D20888" w:rsidRDefault="00EC76EA" w:rsidP="00E71DBC">
            <w:pPr>
              <w:widowControl/>
              <w:ind w:left="448" w:hangingChars="200" w:hanging="448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　</w:t>
            </w:r>
            <w:r w:rsidR="00481A68">
              <w:rPr>
                <w:rFonts w:hint="eastAsia"/>
                <w:szCs w:val="24"/>
              </w:rPr>
              <w:t>同</w:t>
            </w:r>
            <w:r w:rsidR="00481A68" w:rsidRPr="000932F5">
              <w:rPr>
                <w:rFonts w:hint="eastAsia"/>
                <w:szCs w:val="24"/>
              </w:rPr>
              <w:t>要綱第</w:t>
            </w:r>
            <w:r w:rsidR="00481A68">
              <w:rPr>
                <w:rFonts w:hint="eastAsia"/>
                <w:szCs w:val="24"/>
              </w:rPr>
              <w:t>１</w:t>
            </w:r>
            <w:r w:rsidR="00DE2BBE">
              <w:rPr>
                <w:rFonts w:hint="eastAsia"/>
                <w:szCs w:val="24"/>
              </w:rPr>
              <w:t>１</w:t>
            </w:r>
            <w:r w:rsidR="00481A68" w:rsidRPr="000932F5">
              <w:rPr>
                <w:rFonts w:hint="eastAsia"/>
                <w:szCs w:val="24"/>
              </w:rPr>
              <w:t>条に定める要件に該当した場合</w:t>
            </w:r>
            <w:r w:rsidR="00481A68">
              <w:rPr>
                <w:rFonts w:hint="eastAsia"/>
                <w:szCs w:val="24"/>
              </w:rPr>
              <w:t>は</w:t>
            </w:r>
            <w:r w:rsidR="00481A68" w:rsidRPr="000932F5">
              <w:rPr>
                <w:rFonts w:hint="eastAsia"/>
                <w:szCs w:val="24"/>
              </w:rPr>
              <w:t>、補助金を返還</w:t>
            </w:r>
            <w:r w:rsidR="00481A68">
              <w:rPr>
                <w:rFonts w:hint="eastAsia"/>
                <w:szCs w:val="24"/>
              </w:rPr>
              <w:t>します。</w:t>
            </w:r>
          </w:p>
        </w:tc>
      </w:tr>
    </w:tbl>
    <w:p w14:paraId="6EF4F2F2" w14:textId="0555A731" w:rsidR="007671C4" w:rsidRDefault="007671C4" w:rsidP="007671C4">
      <w:pPr>
        <w:widowControl/>
        <w:jc w:val="left"/>
        <w:rPr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71C4" w14:paraId="6728AE82" w14:textId="77777777" w:rsidTr="007671C4">
        <w:tc>
          <w:tcPr>
            <w:tcW w:w="849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177ACB1" w14:textId="0F756253" w:rsidR="007671C4" w:rsidRDefault="007671C4" w:rsidP="007671C4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添付書類</w:t>
            </w:r>
          </w:p>
        </w:tc>
      </w:tr>
      <w:tr w:rsidR="007671C4" w14:paraId="1CCA1D31" w14:textId="77777777" w:rsidTr="007671C4">
        <w:tc>
          <w:tcPr>
            <w:tcW w:w="8494" w:type="dxa"/>
            <w:tcBorders>
              <w:bottom w:val="nil"/>
            </w:tcBorders>
          </w:tcPr>
          <w:p w14:paraId="1EBB9183" w14:textId="6F082897" w:rsidR="007671C4" w:rsidRDefault="003A6A78" w:rsidP="007671C4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【確認事項】次の事項を確認し、添付書類として提出します。</w:t>
            </w:r>
          </w:p>
        </w:tc>
      </w:tr>
      <w:tr w:rsidR="007671C4" w14:paraId="633775A4" w14:textId="77777777" w:rsidTr="007671C4">
        <w:tc>
          <w:tcPr>
            <w:tcW w:w="8494" w:type="dxa"/>
            <w:tcBorders>
              <w:top w:val="nil"/>
            </w:tcBorders>
          </w:tcPr>
          <w:p w14:paraId="18C2D0A7" w14:textId="6C5A0D6E" w:rsidR="00AE710E" w:rsidRPr="00E776B1" w:rsidRDefault="00AE710E" w:rsidP="00AE710E">
            <w:pPr>
              <w:autoSpaceDE w:val="0"/>
              <w:autoSpaceDN w:val="0"/>
              <w:rPr>
                <w:rFonts w:cs="Times New Roman"/>
                <w:kern w:val="2"/>
                <w:szCs w:val="20"/>
              </w:rPr>
            </w:pPr>
            <w:r>
              <w:rPr>
                <w:rFonts w:cs="Times New Roman" w:hint="eastAsia"/>
                <w:kern w:val="2"/>
                <w:szCs w:val="20"/>
              </w:rPr>
              <w:t>□</w:t>
            </w:r>
            <w:r w:rsidRPr="00E776B1">
              <w:rPr>
                <w:rFonts w:cs="Times New Roman" w:hint="eastAsia"/>
                <w:kern w:val="2"/>
                <w:szCs w:val="20"/>
              </w:rPr>
              <w:t>確定申告等または農産物販売金額が確認できる書類の写し</w:t>
            </w:r>
          </w:p>
          <w:p w14:paraId="2B609668" w14:textId="09003CE9" w:rsidR="009C292A" w:rsidRDefault="00AE710E" w:rsidP="00AE710E">
            <w:pPr>
              <w:autoSpaceDE w:val="0"/>
              <w:autoSpaceDN w:val="0"/>
              <w:rPr>
                <w:rFonts w:cs="Times New Roman"/>
                <w:kern w:val="2"/>
                <w:szCs w:val="20"/>
              </w:rPr>
            </w:pPr>
            <w:r>
              <w:rPr>
                <w:rFonts w:cs="Times New Roman" w:hint="eastAsia"/>
                <w:kern w:val="2"/>
                <w:szCs w:val="20"/>
              </w:rPr>
              <w:t>□</w:t>
            </w:r>
            <w:r w:rsidR="00E71DBC">
              <w:rPr>
                <w:rFonts w:cs="Times New Roman" w:hint="eastAsia"/>
                <w:kern w:val="2"/>
                <w:szCs w:val="20"/>
              </w:rPr>
              <w:t>個人にあっては</w:t>
            </w:r>
            <w:r w:rsidRPr="00E776B1">
              <w:rPr>
                <w:rFonts w:cs="Times New Roman" w:hint="eastAsia"/>
                <w:kern w:val="2"/>
                <w:szCs w:val="20"/>
              </w:rPr>
              <w:t>住所、氏名等が確認できる本人確認書類の写し</w:t>
            </w:r>
          </w:p>
          <w:p w14:paraId="04CB4880" w14:textId="3376DA11" w:rsidR="00AE710E" w:rsidRPr="00E776B1" w:rsidRDefault="00E71DBC" w:rsidP="009C292A">
            <w:pPr>
              <w:autoSpaceDE w:val="0"/>
              <w:autoSpaceDN w:val="0"/>
              <w:ind w:firstLineChars="100" w:firstLine="224"/>
              <w:rPr>
                <w:rFonts w:cs="Times New Roman"/>
                <w:kern w:val="2"/>
                <w:szCs w:val="20"/>
              </w:rPr>
            </w:pPr>
            <w:r>
              <w:rPr>
                <w:rFonts w:cs="Times New Roman" w:hint="eastAsia"/>
                <w:kern w:val="2"/>
                <w:szCs w:val="20"/>
              </w:rPr>
              <w:t>法人にあっては履歴事項全部証明書</w:t>
            </w:r>
          </w:p>
          <w:p w14:paraId="05A901F6" w14:textId="1604268E" w:rsidR="00AE710E" w:rsidRPr="001651A7" w:rsidRDefault="00AE710E" w:rsidP="00AE710E">
            <w:pPr>
              <w:pStyle w:val="a9"/>
              <w:kinsoku/>
              <w:overflowPunct/>
              <w:ind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1651A7">
              <w:rPr>
                <w:rFonts w:hint="eastAsia"/>
                <w:szCs w:val="24"/>
              </w:rPr>
              <w:t>領収書その他支払を証する書類</w:t>
            </w:r>
          </w:p>
          <w:p w14:paraId="3FBCFB55" w14:textId="05FC0FE4" w:rsidR="00AE710E" w:rsidRPr="001651A7" w:rsidRDefault="00AE710E" w:rsidP="00AE710E">
            <w:pPr>
              <w:pStyle w:val="a9"/>
              <w:kinsoku/>
              <w:overflowPunct/>
              <w:ind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1651A7">
              <w:rPr>
                <w:rFonts w:hint="eastAsia"/>
                <w:szCs w:val="24"/>
              </w:rPr>
              <w:t>購入した</w:t>
            </w:r>
            <w:r>
              <w:rPr>
                <w:rFonts w:hint="eastAsia"/>
                <w:szCs w:val="24"/>
              </w:rPr>
              <w:t>対策物品</w:t>
            </w:r>
            <w:r w:rsidRPr="001651A7">
              <w:rPr>
                <w:rFonts w:hint="eastAsia"/>
                <w:szCs w:val="24"/>
              </w:rPr>
              <w:t>の内容が確認できる書類</w:t>
            </w:r>
            <w:r>
              <w:rPr>
                <w:rFonts w:hint="eastAsia"/>
                <w:szCs w:val="24"/>
              </w:rPr>
              <w:t>又は写真</w:t>
            </w:r>
          </w:p>
          <w:p w14:paraId="5002B1DC" w14:textId="75511F56" w:rsidR="00AE710E" w:rsidRPr="001651A7" w:rsidRDefault="00AE710E" w:rsidP="00AE710E">
            <w:pPr>
              <w:pStyle w:val="a9"/>
              <w:kinsoku/>
              <w:overflowPunct/>
              <w:ind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1651A7">
              <w:rPr>
                <w:rFonts w:hint="eastAsia"/>
                <w:szCs w:val="24"/>
              </w:rPr>
              <w:t>振込先口座が確認できる書類</w:t>
            </w:r>
          </w:p>
          <w:p w14:paraId="10CEA909" w14:textId="561EFAFC" w:rsidR="007671C4" w:rsidRPr="00EC76EA" w:rsidRDefault="00AE710E" w:rsidP="00AE710E">
            <w:pPr>
              <w:pStyle w:val="a9"/>
              <w:kinsoku/>
              <w:overflowPunct/>
              <w:ind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1651A7">
              <w:rPr>
                <w:rFonts w:hint="eastAsia"/>
                <w:szCs w:val="24"/>
              </w:rPr>
              <w:t>その他市長が必要と認める書類</w:t>
            </w:r>
          </w:p>
        </w:tc>
      </w:tr>
    </w:tbl>
    <w:p w14:paraId="41FBB920" w14:textId="77777777" w:rsidR="007671C4" w:rsidRDefault="007671C4" w:rsidP="007671C4">
      <w:pPr>
        <w:widowControl/>
        <w:jc w:val="left"/>
        <w:rPr>
          <w:szCs w:val="24"/>
        </w:rPr>
      </w:pPr>
    </w:p>
    <w:p w14:paraId="7CECE612" w14:textId="291968D2" w:rsidR="0010306E" w:rsidRDefault="00EC76EA" w:rsidP="00EC76EA">
      <w:pPr>
        <w:widowControl/>
        <w:rPr>
          <w:szCs w:val="24"/>
        </w:rPr>
      </w:pPr>
      <w:r w:rsidRPr="000932F5">
        <w:rPr>
          <w:rFonts w:hint="eastAsia"/>
          <w:kern w:val="2"/>
          <w:szCs w:val="24"/>
        </w:rPr>
        <w:t>※</w:t>
      </w:r>
      <w:r>
        <w:rPr>
          <w:rFonts w:hint="eastAsia"/>
          <w:kern w:val="2"/>
          <w:szCs w:val="24"/>
        </w:rPr>
        <w:t>本書</w:t>
      </w:r>
      <w:r w:rsidRPr="000932F5">
        <w:rPr>
          <w:rFonts w:hint="eastAsia"/>
          <w:kern w:val="2"/>
          <w:szCs w:val="24"/>
        </w:rPr>
        <w:t>は</w:t>
      </w:r>
      <w:r w:rsidR="00CE07EF">
        <w:rPr>
          <w:rFonts w:hint="eastAsia"/>
          <w:kern w:val="2"/>
          <w:szCs w:val="24"/>
        </w:rPr>
        <w:t>請求書を兼ねるため</w:t>
      </w:r>
      <w:r w:rsidRPr="000932F5">
        <w:rPr>
          <w:rFonts w:hint="eastAsia"/>
          <w:kern w:val="2"/>
          <w:szCs w:val="24"/>
        </w:rPr>
        <w:t>、</w:t>
      </w:r>
      <w:r w:rsidR="000B00FB">
        <w:rPr>
          <w:rFonts w:hint="eastAsia"/>
          <w:kern w:val="2"/>
          <w:szCs w:val="24"/>
        </w:rPr>
        <w:t>申請者</w:t>
      </w:r>
      <w:r w:rsidR="00CE07EF">
        <w:rPr>
          <w:rFonts w:hint="eastAsia"/>
          <w:kern w:val="2"/>
          <w:szCs w:val="24"/>
        </w:rPr>
        <w:t>本人</w:t>
      </w:r>
      <w:r w:rsidRPr="000932F5">
        <w:rPr>
          <w:rFonts w:hint="eastAsia"/>
          <w:kern w:val="2"/>
          <w:szCs w:val="24"/>
        </w:rPr>
        <w:t>が</w:t>
      </w:r>
      <w:r w:rsidR="00CE07EF" w:rsidRPr="00CE07EF">
        <w:rPr>
          <w:rFonts w:hint="eastAsia"/>
          <w:kern w:val="2"/>
          <w:szCs w:val="24"/>
        </w:rPr>
        <w:t>全ての欄を</w:t>
      </w:r>
      <w:r>
        <w:rPr>
          <w:rFonts w:hint="eastAsia"/>
          <w:kern w:val="2"/>
          <w:szCs w:val="24"/>
        </w:rPr>
        <w:t>自署により</w:t>
      </w:r>
      <w:r w:rsidRPr="000932F5">
        <w:rPr>
          <w:rFonts w:hint="eastAsia"/>
          <w:kern w:val="2"/>
          <w:szCs w:val="24"/>
        </w:rPr>
        <w:t>記入してください。</w:t>
      </w:r>
    </w:p>
    <w:p w14:paraId="19E62272" w14:textId="77777777" w:rsidR="00EC76EA" w:rsidRPr="000932F5" w:rsidRDefault="00EC76EA" w:rsidP="00EC76EA">
      <w:pPr>
        <w:widowControl/>
        <w:rPr>
          <w:szCs w:val="24"/>
        </w:rPr>
      </w:pPr>
    </w:p>
    <w:p w14:paraId="563A4DD5" w14:textId="4D723D0D" w:rsidR="00EC76EA" w:rsidRDefault="00EC76EA" w:rsidP="0010306E">
      <w:pPr>
        <w:tabs>
          <w:tab w:val="left" w:pos="8504"/>
        </w:tabs>
        <w:ind w:right="-1"/>
        <w:rPr>
          <w:szCs w:val="24"/>
        </w:rPr>
      </w:pPr>
    </w:p>
    <w:p w14:paraId="748E67C8" w14:textId="3F1C7D57" w:rsidR="008157FD" w:rsidRDefault="008157FD">
      <w:pPr>
        <w:widowControl/>
        <w:jc w:val="left"/>
        <w:rPr>
          <w:rFonts w:hint="eastAsia"/>
          <w:szCs w:val="24"/>
        </w:rPr>
      </w:pPr>
    </w:p>
    <w:sectPr w:rsidR="008157FD" w:rsidSect="00B64C05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69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39BD" w14:textId="77777777" w:rsidR="008848A6" w:rsidRDefault="008848A6" w:rsidP="006B72DE">
      <w:r>
        <w:separator/>
      </w:r>
    </w:p>
  </w:endnote>
  <w:endnote w:type="continuationSeparator" w:id="0">
    <w:p w14:paraId="69690E38" w14:textId="77777777" w:rsidR="008848A6" w:rsidRDefault="008848A6" w:rsidP="006B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350D" w14:textId="77777777" w:rsidR="008848A6" w:rsidRDefault="008848A6" w:rsidP="006B72DE">
      <w:r>
        <w:separator/>
      </w:r>
    </w:p>
  </w:footnote>
  <w:footnote w:type="continuationSeparator" w:id="0">
    <w:p w14:paraId="022CA29C" w14:textId="77777777" w:rsidR="008848A6" w:rsidRDefault="008848A6" w:rsidP="006B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41D"/>
    <w:multiLevelType w:val="hybridMultilevel"/>
    <w:tmpl w:val="ECA64A2C"/>
    <w:lvl w:ilvl="0" w:tplc="F7866EF4">
      <w:start w:val="1"/>
      <w:numFmt w:val="decimalFullWidth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12853B58"/>
    <w:multiLevelType w:val="hybridMultilevel"/>
    <w:tmpl w:val="D1A65FBA"/>
    <w:lvl w:ilvl="0" w:tplc="0F20BA20">
      <w:start w:val="1"/>
      <w:numFmt w:val="decimalFullWidth"/>
      <w:lvlText w:val="（%1）"/>
      <w:lvlJc w:val="left"/>
      <w:pPr>
        <w:ind w:left="917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6167081"/>
    <w:multiLevelType w:val="hybridMultilevel"/>
    <w:tmpl w:val="440CEF20"/>
    <w:lvl w:ilvl="0" w:tplc="484044C2">
      <w:start w:val="1"/>
      <w:numFmt w:val="decimalFullWidth"/>
      <w:lvlText w:val="第%1条"/>
      <w:lvlJc w:val="left"/>
      <w:pPr>
        <w:ind w:left="900" w:hanging="90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99027A"/>
    <w:multiLevelType w:val="hybridMultilevel"/>
    <w:tmpl w:val="5B7E8012"/>
    <w:lvl w:ilvl="0" w:tplc="67E403FC">
      <w:start w:val="1"/>
      <w:numFmt w:val="decimalFullWidth"/>
      <w:lvlText w:val="第%1条"/>
      <w:lvlJc w:val="left"/>
      <w:pPr>
        <w:ind w:left="900" w:hanging="90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97022A"/>
    <w:multiLevelType w:val="hybridMultilevel"/>
    <w:tmpl w:val="300EECBA"/>
    <w:lvl w:ilvl="0" w:tplc="D4FA225A">
      <w:start w:val="1"/>
      <w:numFmt w:val="decimalFullWidth"/>
      <w:lvlText w:val="（%1）"/>
      <w:lvlJc w:val="left"/>
      <w:pPr>
        <w:ind w:left="1097" w:hanging="90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34C808CD"/>
    <w:multiLevelType w:val="hybridMultilevel"/>
    <w:tmpl w:val="4E627B60"/>
    <w:lvl w:ilvl="0" w:tplc="25BAD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6E79FC"/>
    <w:multiLevelType w:val="hybridMultilevel"/>
    <w:tmpl w:val="592A18CA"/>
    <w:lvl w:ilvl="0" w:tplc="6B48002E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7" w15:restartNumberingAfterBreak="0">
    <w:nsid w:val="63EB00F1"/>
    <w:multiLevelType w:val="hybridMultilevel"/>
    <w:tmpl w:val="C8784932"/>
    <w:lvl w:ilvl="0" w:tplc="6F7C4396">
      <w:start w:val="3"/>
      <w:numFmt w:val="decimalFullWidth"/>
      <w:lvlText w:val="（%1）"/>
      <w:lvlJc w:val="left"/>
      <w:pPr>
        <w:ind w:left="91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73A313E5"/>
    <w:multiLevelType w:val="hybridMultilevel"/>
    <w:tmpl w:val="33FE260C"/>
    <w:lvl w:ilvl="0" w:tplc="448E6EA6">
      <w:start w:val="3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12"/>
  <w:drawingGridVerticalSpacing w:val="46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010985"/>
    <w:rsid w:val="000254F4"/>
    <w:rsid w:val="0003204F"/>
    <w:rsid w:val="00034F4B"/>
    <w:rsid w:val="00060AA4"/>
    <w:rsid w:val="00060DF7"/>
    <w:rsid w:val="00075861"/>
    <w:rsid w:val="00077720"/>
    <w:rsid w:val="0009164D"/>
    <w:rsid w:val="000932F5"/>
    <w:rsid w:val="000B00FB"/>
    <w:rsid w:val="000B56E6"/>
    <w:rsid w:val="000B5C8A"/>
    <w:rsid w:val="000C2574"/>
    <w:rsid w:val="000C66D0"/>
    <w:rsid w:val="000D6701"/>
    <w:rsid w:val="000E2837"/>
    <w:rsid w:val="000E77BA"/>
    <w:rsid w:val="000F415D"/>
    <w:rsid w:val="000F610A"/>
    <w:rsid w:val="0010306E"/>
    <w:rsid w:val="00106FCC"/>
    <w:rsid w:val="00115FB1"/>
    <w:rsid w:val="0012416D"/>
    <w:rsid w:val="00134EF8"/>
    <w:rsid w:val="001573E6"/>
    <w:rsid w:val="00163095"/>
    <w:rsid w:val="001651A7"/>
    <w:rsid w:val="00171A48"/>
    <w:rsid w:val="0019163D"/>
    <w:rsid w:val="001928A8"/>
    <w:rsid w:val="001C0DF7"/>
    <w:rsid w:val="001C6997"/>
    <w:rsid w:val="001E657B"/>
    <w:rsid w:val="001F5ABD"/>
    <w:rsid w:val="00221803"/>
    <w:rsid w:val="002554D8"/>
    <w:rsid w:val="00256585"/>
    <w:rsid w:val="00263850"/>
    <w:rsid w:val="0026417F"/>
    <w:rsid w:val="00267899"/>
    <w:rsid w:val="002822D2"/>
    <w:rsid w:val="00295B04"/>
    <w:rsid w:val="002A2830"/>
    <w:rsid w:val="002C48CD"/>
    <w:rsid w:val="002C697B"/>
    <w:rsid w:val="002C744C"/>
    <w:rsid w:val="002D0EBC"/>
    <w:rsid w:val="002E34CB"/>
    <w:rsid w:val="00311C3F"/>
    <w:rsid w:val="00331D2C"/>
    <w:rsid w:val="00336B23"/>
    <w:rsid w:val="003572D8"/>
    <w:rsid w:val="003620DF"/>
    <w:rsid w:val="00376DF4"/>
    <w:rsid w:val="00384E70"/>
    <w:rsid w:val="00390ED4"/>
    <w:rsid w:val="003A6A78"/>
    <w:rsid w:val="003A7DEC"/>
    <w:rsid w:val="003B082F"/>
    <w:rsid w:val="003B1874"/>
    <w:rsid w:val="003C2F61"/>
    <w:rsid w:val="003D2DA8"/>
    <w:rsid w:val="003D44E7"/>
    <w:rsid w:val="003E2CBA"/>
    <w:rsid w:val="003F2423"/>
    <w:rsid w:val="00401E81"/>
    <w:rsid w:val="00427888"/>
    <w:rsid w:val="00447E04"/>
    <w:rsid w:val="004628B3"/>
    <w:rsid w:val="004710A3"/>
    <w:rsid w:val="00476C69"/>
    <w:rsid w:val="00481A68"/>
    <w:rsid w:val="004A0E07"/>
    <w:rsid w:val="0051065F"/>
    <w:rsid w:val="005144CD"/>
    <w:rsid w:val="0052173D"/>
    <w:rsid w:val="00535A57"/>
    <w:rsid w:val="0055787F"/>
    <w:rsid w:val="00582F47"/>
    <w:rsid w:val="005A45B2"/>
    <w:rsid w:val="005F6F03"/>
    <w:rsid w:val="005F79BE"/>
    <w:rsid w:val="005F7D0F"/>
    <w:rsid w:val="006064B2"/>
    <w:rsid w:val="00606873"/>
    <w:rsid w:val="00622476"/>
    <w:rsid w:val="006556F0"/>
    <w:rsid w:val="0067425F"/>
    <w:rsid w:val="006865DB"/>
    <w:rsid w:val="006A16B9"/>
    <w:rsid w:val="006B285F"/>
    <w:rsid w:val="006B72DE"/>
    <w:rsid w:val="006B771C"/>
    <w:rsid w:val="006C17BF"/>
    <w:rsid w:val="006C4557"/>
    <w:rsid w:val="007003D4"/>
    <w:rsid w:val="00703741"/>
    <w:rsid w:val="00706777"/>
    <w:rsid w:val="007125EB"/>
    <w:rsid w:val="00712FD9"/>
    <w:rsid w:val="007138A1"/>
    <w:rsid w:val="00717D58"/>
    <w:rsid w:val="00743621"/>
    <w:rsid w:val="00756987"/>
    <w:rsid w:val="00757BD3"/>
    <w:rsid w:val="007671C4"/>
    <w:rsid w:val="007B3463"/>
    <w:rsid w:val="007C3351"/>
    <w:rsid w:val="007D4025"/>
    <w:rsid w:val="007F4CD3"/>
    <w:rsid w:val="007F6843"/>
    <w:rsid w:val="007F7A13"/>
    <w:rsid w:val="00811125"/>
    <w:rsid w:val="008157FD"/>
    <w:rsid w:val="0085461D"/>
    <w:rsid w:val="0086576F"/>
    <w:rsid w:val="00874035"/>
    <w:rsid w:val="00882334"/>
    <w:rsid w:val="008848A6"/>
    <w:rsid w:val="008A248B"/>
    <w:rsid w:val="008B6101"/>
    <w:rsid w:val="008C0E33"/>
    <w:rsid w:val="008C0F41"/>
    <w:rsid w:val="008F261A"/>
    <w:rsid w:val="00916508"/>
    <w:rsid w:val="009358E5"/>
    <w:rsid w:val="00986536"/>
    <w:rsid w:val="009C292A"/>
    <w:rsid w:val="009F5831"/>
    <w:rsid w:val="00A07ADC"/>
    <w:rsid w:val="00A07AE7"/>
    <w:rsid w:val="00A20D0F"/>
    <w:rsid w:val="00A2418B"/>
    <w:rsid w:val="00A31594"/>
    <w:rsid w:val="00A403BE"/>
    <w:rsid w:val="00A47464"/>
    <w:rsid w:val="00A70183"/>
    <w:rsid w:val="00A77DD8"/>
    <w:rsid w:val="00A8674E"/>
    <w:rsid w:val="00A97F03"/>
    <w:rsid w:val="00AD3CA9"/>
    <w:rsid w:val="00AE710E"/>
    <w:rsid w:val="00AF2FA4"/>
    <w:rsid w:val="00AF4058"/>
    <w:rsid w:val="00B03203"/>
    <w:rsid w:val="00B11BBC"/>
    <w:rsid w:val="00B1622A"/>
    <w:rsid w:val="00B40916"/>
    <w:rsid w:val="00B444AF"/>
    <w:rsid w:val="00B4540B"/>
    <w:rsid w:val="00B46191"/>
    <w:rsid w:val="00B51C36"/>
    <w:rsid w:val="00B54712"/>
    <w:rsid w:val="00B64C05"/>
    <w:rsid w:val="00B81A86"/>
    <w:rsid w:val="00B96BB6"/>
    <w:rsid w:val="00BA4036"/>
    <w:rsid w:val="00BA75A9"/>
    <w:rsid w:val="00BB1748"/>
    <w:rsid w:val="00BB4FD1"/>
    <w:rsid w:val="00BC6865"/>
    <w:rsid w:val="00BC716C"/>
    <w:rsid w:val="00BE3FB2"/>
    <w:rsid w:val="00BE4917"/>
    <w:rsid w:val="00C00569"/>
    <w:rsid w:val="00C0168A"/>
    <w:rsid w:val="00C01957"/>
    <w:rsid w:val="00C11FC9"/>
    <w:rsid w:val="00C367C2"/>
    <w:rsid w:val="00C417A9"/>
    <w:rsid w:val="00C517DE"/>
    <w:rsid w:val="00C529C4"/>
    <w:rsid w:val="00C64267"/>
    <w:rsid w:val="00C75B3D"/>
    <w:rsid w:val="00C83749"/>
    <w:rsid w:val="00CB5C79"/>
    <w:rsid w:val="00CC4B1C"/>
    <w:rsid w:val="00CD1C9D"/>
    <w:rsid w:val="00CE07EF"/>
    <w:rsid w:val="00CF4078"/>
    <w:rsid w:val="00D01F9B"/>
    <w:rsid w:val="00D1665A"/>
    <w:rsid w:val="00D20888"/>
    <w:rsid w:val="00D42D51"/>
    <w:rsid w:val="00D518D1"/>
    <w:rsid w:val="00D61E42"/>
    <w:rsid w:val="00D62503"/>
    <w:rsid w:val="00D77754"/>
    <w:rsid w:val="00D81B2C"/>
    <w:rsid w:val="00DB0C91"/>
    <w:rsid w:val="00DC0CC4"/>
    <w:rsid w:val="00DD11EA"/>
    <w:rsid w:val="00DE2BBE"/>
    <w:rsid w:val="00DE5C7A"/>
    <w:rsid w:val="00DF2581"/>
    <w:rsid w:val="00DF52C8"/>
    <w:rsid w:val="00E054E6"/>
    <w:rsid w:val="00E06269"/>
    <w:rsid w:val="00E12B78"/>
    <w:rsid w:val="00E16120"/>
    <w:rsid w:val="00E26342"/>
    <w:rsid w:val="00E31E15"/>
    <w:rsid w:val="00E715C2"/>
    <w:rsid w:val="00E71DBC"/>
    <w:rsid w:val="00E776B1"/>
    <w:rsid w:val="00EB60A5"/>
    <w:rsid w:val="00EC76EA"/>
    <w:rsid w:val="00EC7E5D"/>
    <w:rsid w:val="00ED1995"/>
    <w:rsid w:val="00ED7C0C"/>
    <w:rsid w:val="00EF645E"/>
    <w:rsid w:val="00F04EB4"/>
    <w:rsid w:val="00F160B2"/>
    <w:rsid w:val="00F251AA"/>
    <w:rsid w:val="00F3239E"/>
    <w:rsid w:val="00F41BDF"/>
    <w:rsid w:val="00F423F8"/>
    <w:rsid w:val="00F47639"/>
    <w:rsid w:val="00F517EF"/>
    <w:rsid w:val="00F57064"/>
    <w:rsid w:val="00F6266E"/>
    <w:rsid w:val="00F62888"/>
    <w:rsid w:val="00F636D4"/>
    <w:rsid w:val="00F665CF"/>
    <w:rsid w:val="00F93F55"/>
    <w:rsid w:val="00FB104C"/>
    <w:rsid w:val="00FC213E"/>
    <w:rsid w:val="00FC736F"/>
    <w:rsid w:val="00FF51FF"/>
    <w:rsid w:val="00FF6CED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D222C"/>
  <w15:chartTrackingRefBased/>
  <w15:docId w15:val="{84E89B59-7F0C-4F4F-B540-820E8D36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2DE"/>
  </w:style>
  <w:style w:type="paragraph" w:styleId="a5">
    <w:name w:val="footer"/>
    <w:basedOn w:val="a"/>
    <w:link w:val="a6"/>
    <w:uiPriority w:val="99"/>
    <w:unhideWhenUsed/>
    <w:rsid w:val="006B7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2DE"/>
  </w:style>
  <w:style w:type="paragraph" w:customStyle="1" w:styleId="a7">
    <w:name w:val="号"/>
    <w:basedOn w:val="a"/>
    <w:link w:val="a8"/>
    <w:qFormat/>
    <w:rsid w:val="00D1665A"/>
    <w:pPr>
      <w:ind w:leftChars="100" w:left="672" w:right="-1" w:hanging="448"/>
      <w:jc w:val="left"/>
    </w:pPr>
  </w:style>
  <w:style w:type="paragraph" w:customStyle="1" w:styleId="a9">
    <w:name w:val="条"/>
    <w:basedOn w:val="a"/>
    <w:link w:val="aa"/>
    <w:qFormat/>
    <w:rsid w:val="00D1665A"/>
    <w:pPr>
      <w:kinsoku w:val="0"/>
      <w:overflowPunct w:val="0"/>
      <w:autoSpaceDE w:val="0"/>
      <w:autoSpaceDN w:val="0"/>
      <w:ind w:left="197" w:hangingChars="88" w:hanging="197"/>
      <w:jc w:val="left"/>
    </w:pPr>
  </w:style>
  <w:style w:type="character" w:customStyle="1" w:styleId="a8">
    <w:name w:val="号 (文字)"/>
    <w:basedOn w:val="a0"/>
    <w:link w:val="a7"/>
    <w:rsid w:val="00D1665A"/>
  </w:style>
  <w:style w:type="character" w:customStyle="1" w:styleId="aa">
    <w:name w:val="条 (文字)"/>
    <w:basedOn w:val="a0"/>
    <w:link w:val="a9"/>
    <w:rsid w:val="00D1665A"/>
  </w:style>
  <w:style w:type="character" w:styleId="ab">
    <w:name w:val="annotation reference"/>
    <w:basedOn w:val="a0"/>
    <w:uiPriority w:val="99"/>
    <w:semiHidden/>
    <w:unhideWhenUsed/>
    <w:rsid w:val="002678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78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78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78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7899"/>
    <w:rPr>
      <w:b/>
      <w:bCs/>
    </w:rPr>
  </w:style>
  <w:style w:type="table" w:styleId="af0">
    <w:name w:val="Table Grid"/>
    <w:basedOn w:val="a1"/>
    <w:uiPriority w:val="39"/>
    <w:rsid w:val="0076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77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qFormat/>
    <w:rsid w:val="00E77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本文|1_"/>
    <w:basedOn w:val="a0"/>
    <w:link w:val="10"/>
    <w:rsid w:val="00DF2581"/>
    <w:rPr>
      <w:rFonts w:cs="ＭＳ 明朝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DF2581"/>
    <w:pPr>
      <w:shd w:val="clear" w:color="auto" w:fill="FFFFFF"/>
      <w:spacing w:after="220"/>
      <w:jc w:val="left"/>
    </w:pPr>
    <w:rPr>
      <w:rFonts w:cs="ＭＳ 明朝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73DA-40BE-45C8-979C-AF38D193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　勝史</dc:creator>
  <cp:lastModifiedBy>古賀 映志</cp:lastModifiedBy>
  <cp:revision>2</cp:revision>
  <cp:lastPrinted>2026-06-23T08:55:00Z</cp:lastPrinted>
  <dcterms:created xsi:type="dcterms:W3CDTF">2026-06-24T04:19:00Z</dcterms:created>
  <dcterms:modified xsi:type="dcterms:W3CDTF">2026-06-24T04:19:00Z</dcterms:modified>
</cp:coreProperties>
</file>