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CA4B" w14:textId="54B2D82B" w:rsidR="00A22024" w:rsidRPr="00C01D83" w:rsidRDefault="00A22024" w:rsidP="00D94BC5">
      <w:pPr>
        <w:jc w:val="left"/>
        <w:rPr>
          <w:color w:val="000000" w:themeColor="text1"/>
          <w:sz w:val="24"/>
          <w:szCs w:val="24"/>
        </w:rPr>
      </w:pPr>
      <w:bookmarkStart w:id="0" w:name="_Hlk66681349"/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</w:p>
    <w:p w14:paraId="0C787C3C" w14:textId="77777777" w:rsidR="00A22024" w:rsidRPr="00C01D83" w:rsidRDefault="00A22024" w:rsidP="00A709D2">
      <w:pPr>
        <w:jc w:val="right"/>
        <w:rPr>
          <w:color w:val="000000" w:themeColor="text1"/>
          <w:kern w:val="0"/>
          <w:sz w:val="24"/>
          <w:szCs w:val="24"/>
        </w:rPr>
      </w:pPr>
    </w:p>
    <w:p w14:paraId="0542CD3C" w14:textId="3AFED605" w:rsidR="00A22024" w:rsidRPr="00C01D83" w:rsidRDefault="000A41BF" w:rsidP="00A22024">
      <w:pPr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整備作業</w:t>
      </w:r>
      <w:r w:rsidR="00A22024" w:rsidRPr="00C01D83">
        <w:rPr>
          <w:rFonts w:hint="eastAsia"/>
          <w:color w:val="000000" w:themeColor="text1"/>
          <w:sz w:val="32"/>
          <w:szCs w:val="32"/>
        </w:rPr>
        <w:t>中の対応・廃棄計画書</w:t>
      </w:r>
    </w:p>
    <w:p w14:paraId="6EC83C8D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p w14:paraId="12C7F18D" w14:textId="6C16638D" w:rsidR="00A22024" w:rsidRPr="00C01D83" w:rsidRDefault="00A22024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0A41BF">
        <w:rPr>
          <w:rFonts w:hint="eastAsia"/>
          <w:color w:val="000000" w:themeColor="text1"/>
          <w:sz w:val="24"/>
          <w:szCs w:val="24"/>
        </w:rPr>
        <w:t>整備作業</w:t>
      </w:r>
      <w:r w:rsidRPr="00C01D83">
        <w:rPr>
          <w:rFonts w:hint="eastAsia"/>
          <w:color w:val="000000" w:themeColor="text1"/>
          <w:sz w:val="24"/>
          <w:szCs w:val="24"/>
        </w:rPr>
        <w:t>にあたり、安全管理・工程管理</w:t>
      </w:r>
      <w:r w:rsidR="00F218FA" w:rsidRPr="00C01D83">
        <w:rPr>
          <w:rFonts w:hint="eastAsia"/>
          <w:color w:val="000000" w:themeColor="text1"/>
          <w:sz w:val="24"/>
          <w:szCs w:val="24"/>
        </w:rPr>
        <w:t>などにおいて特に重要と判断する事項、及び品質管理、</w:t>
      </w:r>
      <w:r w:rsidR="003B3237">
        <w:rPr>
          <w:rFonts w:hint="eastAsia"/>
          <w:color w:val="000000" w:themeColor="text1"/>
          <w:sz w:val="24"/>
          <w:szCs w:val="24"/>
        </w:rPr>
        <w:t>保険の補償</w:t>
      </w:r>
      <w:r w:rsidRPr="00C01D83">
        <w:rPr>
          <w:rFonts w:hint="eastAsia"/>
          <w:color w:val="000000" w:themeColor="text1"/>
          <w:sz w:val="24"/>
          <w:szCs w:val="24"/>
        </w:rPr>
        <w:t>に関する内容を記載すること。また、既存設備撤去後の処理方法について記載すること。</w:t>
      </w:r>
    </w:p>
    <w:p w14:paraId="1B8A594F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C01D83" w:rsidRPr="00C01D83" w14:paraId="445B15AA" w14:textId="77777777" w:rsidTr="00A22024">
        <w:trPr>
          <w:trHeight w:val="10082"/>
        </w:trPr>
        <w:tc>
          <w:tcPr>
            <w:tcW w:w="10211" w:type="dxa"/>
            <w:vAlign w:val="center"/>
          </w:tcPr>
          <w:p w14:paraId="2590F030" w14:textId="77777777" w:rsidR="00A22024" w:rsidRPr="00C01D83" w:rsidRDefault="00A22024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5AE562" w14:textId="57C4F0C9" w:rsidR="00A22024" w:rsidRPr="00C01D83" w:rsidRDefault="00F218FA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</w:t>
      </w:r>
      <w:r w:rsidR="00F72D2F" w:rsidRPr="00C01D83">
        <w:rPr>
          <w:rFonts w:hint="eastAsia"/>
          <w:color w:val="000000" w:themeColor="text1"/>
          <w:sz w:val="24"/>
          <w:szCs w:val="24"/>
        </w:rPr>
        <w:t>Ａ４</w:t>
      </w:r>
      <w:r w:rsidR="00A22024" w:rsidRPr="00C01D83">
        <w:rPr>
          <w:rFonts w:hint="eastAsia"/>
          <w:color w:val="000000" w:themeColor="text1"/>
          <w:sz w:val="24"/>
          <w:szCs w:val="24"/>
        </w:rPr>
        <w:t>版</w:t>
      </w:r>
      <w:r w:rsidR="0010087C" w:rsidRPr="00C01D83">
        <w:rPr>
          <w:rFonts w:hint="eastAsia"/>
          <w:color w:val="000000" w:themeColor="text1"/>
          <w:sz w:val="24"/>
          <w:szCs w:val="24"/>
        </w:rPr>
        <w:t>５</w:t>
      </w:r>
      <w:r w:rsidR="00A22024"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End w:id="0"/>
    </w:p>
    <w:sectPr w:rsidR="00A22024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86E1" w14:textId="77777777" w:rsidR="0094090C" w:rsidRDefault="0094090C" w:rsidP="004968A7">
      <w:r>
        <w:separator/>
      </w:r>
    </w:p>
  </w:endnote>
  <w:endnote w:type="continuationSeparator" w:id="0">
    <w:p w14:paraId="5E6E2D0A" w14:textId="77777777" w:rsidR="0094090C" w:rsidRDefault="0094090C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79A3" w14:textId="77777777" w:rsidR="0094090C" w:rsidRDefault="0094090C" w:rsidP="004968A7">
      <w:r>
        <w:separator/>
      </w:r>
    </w:p>
  </w:footnote>
  <w:footnote w:type="continuationSeparator" w:id="0">
    <w:p w14:paraId="59FE6D30" w14:textId="77777777" w:rsidR="0094090C" w:rsidRDefault="0094090C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41BF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363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3237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5423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090C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9D2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94BC5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32E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2F11B-610D-471B-9224-6ED4944E8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2026-04-20T11:12:00Z</dcterms:created>
  <dcterms:modified xsi:type="dcterms:W3CDTF">2026-05-05T02:54:00Z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