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（様式２）</w:t>
      </w:r>
    </w:p>
    <w:p>
      <w:pPr>
        <w:pStyle w:val="0"/>
        <w:jc w:val="center"/>
        <w:rPr>
          <w:rFonts w:hint="default" w:ascii="ＭＳ 明朝" w:hAnsi="ＭＳ 明朝" w:eastAsia="ＭＳ 明朝"/>
          <w:sz w:val="36"/>
        </w:rPr>
      </w:pPr>
      <w:r>
        <w:rPr>
          <w:rFonts w:hint="eastAsia" w:ascii="ＭＳ 明朝" w:hAnsi="ＭＳ 明朝" w:eastAsia="ＭＳ 明朝"/>
          <w:sz w:val="36"/>
        </w:rPr>
        <w:t>応</w:t>
      </w:r>
      <w:r>
        <w:rPr>
          <w:rFonts w:hint="default" w:ascii="ＭＳ 明朝" w:hAnsi="ＭＳ 明朝" w:eastAsia="ＭＳ 明朝"/>
          <w:sz w:val="36"/>
        </w:rPr>
        <w:t xml:space="preserve"> </w:t>
      </w:r>
      <w:r>
        <w:rPr>
          <w:rFonts w:hint="default" w:ascii="ＭＳ 明朝" w:hAnsi="ＭＳ 明朝" w:eastAsia="ＭＳ 明朝"/>
          <w:sz w:val="36"/>
        </w:rPr>
        <w:t>札</w:t>
      </w:r>
      <w:r>
        <w:rPr>
          <w:rFonts w:hint="default" w:ascii="ＭＳ 明朝" w:hAnsi="ＭＳ 明朝" w:eastAsia="ＭＳ 明朝"/>
          <w:sz w:val="36"/>
        </w:rPr>
        <w:t xml:space="preserve"> </w:t>
      </w:r>
      <w:r>
        <w:rPr>
          <w:rFonts w:hint="default" w:ascii="ＭＳ 明朝" w:hAnsi="ＭＳ 明朝" w:eastAsia="ＭＳ 明朝"/>
          <w:sz w:val="36"/>
        </w:rPr>
        <w:t>物</w:t>
      </w:r>
      <w:r>
        <w:rPr>
          <w:rFonts w:hint="default" w:ascii="ＭＳ 明朝" w:hAnsi="ＭＳ 明朝" w:eastAsia="ＭＳ 明朝"/>
          <w:sz w:val="36"/>
        </w:rPr>
        <w:t xml:space="preserve"> </w:t>
      </w:r>
      <w:r>
        <w:rPr>
          <w:rFonts w:hint="default" w:ascii="ＭＳ 明朝" w:hAnsi="ＭＳ 明朝" w:eastAsia="ＭＳ 明朝"/>
          <w:sz w:val="36"/>
        </w:rPr>
        <w:t>品</w:t>
      </w:r>
      <w:r>
        <w:rPr>
          <w:rFonts w:hint="default" w:ascii="ＭＳ 明朝" w:hAnsi="ＭＳ 明朝" w:eastAsia="ＭＳ 明朝"/>
          <w:sz w:val="36"/>
        </w:rPr>
        <w:t xml:space="preserve"> </w:t>
      </w:r>
      <w:r>
        <w:rPr>
          <w:rFonts w:hint="default" w:ascii="ＭＳ 明朝" w:hAnsi="ＭＳ 明朝" w:eastAsia="ＭＳ 明朝"/>
          <w:sz w:val="36"/>
        </w:rPr>
        <w:t>仕</w:t>
      </w:r>
      <w:r>
        <w:rPr>
          <w:rFonts w:hint="default" w:ascii="ＭＳ 明朝" w:hAnsi="ＭＳ 明朝" w:eastAsia="ＭＳ 明朝"/>
          <w:sz w:val="36"/>
        </w:rPr>
        <w:t xml:space="preserve"> </w:t>
      </w:r>
      <w:r>
        <w:rPr>
          <w:rFonts w:hint="default" w:ascii="ＭＳ 明朝" w:hAnsi="ＭＳ 明朝" w:eastAsia="ＭＳ 明朝"/>
          <w:sz w:val="36"/>
        </w:rPr>
        <w:t>様</w:t>
      </w:r>
      <w:r>
        <w:rPr>
          <w:rFonts w:hint="default" w:ascii="ＭＳ 明朝" w:hAnsi="ＭＳ 明朝" w:eastAsia="ＭＳ 明朝"/>
          <w:sz w:val="36"/>
        </w:rPr>
        <w:t xml:space="preserve"> </w:t>
      </w:r>
      <w:r>
        <w:rPr>
          <w:rFonts w:hint="default" w:ascii="ＭＳ 明朝" w:hAnsi="ＭＳ 明朝" w:eastAsia="ＭＳ 明朝"/>
          <w:sz w:val="36"/>
        </w:rPr>
        <w:t>書</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木津川市長　　　　　　　宛て</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1260" w:id="2"/>
        </w:rPr>
        <w:t>商号又は名称</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rPr>
        <w:t>代表者職氏名</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令和８年６月１５</w:t>
      </w:r>
      <w:bookmarkStart w:id="0" w:name="_GoBack"/>
      <w:bookmarkEnd w:id="0"/>
      <w:r>
        <w:rPr>
          <w:rFonts w:hint="eastAsia" w:ascii="ＭＳ 明朝" w:hAnsi="ＭＳ 明朝" w:eastAsia="ＭＳ 明朝"/>
        </w:rPr>
        <w:t>日に入札公告のありました「小型動力ポンプ付積載車」に係る一般競争入札に際しては、</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１．積載車（４ＷＤ・ＣＶＴ・デッキバンタイプ）</w:t>
      </w:r>
    </w:p>
    <w:p>
      <w:pPr>
        <w:pStyle w:val="0"/>
        <w:rPr>
          <w:rFonts w:hint="default" w:ascii="ＭＳ 明朝" w:hAnsi="ＭＳ 明朝" w:eastAsia="ＭＳ 明朝"/>
        </w:rPr>
      </w:pPr>
    </w:p>
    <w:tbl>
      <w:tblPr>
        <w:tblStyle w:val="21"/>
        <w:tblW w:w="8494" w:type="dxa"/>
        <w:tblInd w:w="0" w:type="dxa"/>
        <w:tblLayout w:type="fixed"/>
        <w:tblLook w:firstRow="1" w:lastRow="0" w:firstColumn="1" w:lastColumn="0" w:noHBand="0" w:noVBand="1" w:val="04A0"/>
      </w:tblPr>
      <w:tblGrid>
        <w:gridCol w:w="4247"/>
        <w:gridCol w:w="4247"/>
      </w:tblGrid>
      <w:tr>
        <w:trPr>
          <w:trHeight w:val="524" w:hRule="atLeast"/>
        </w:trPr>
        <w:tc>
          <w:tcPr>
            <w:tcW w:w="4247" w:type="dxa"/>
            <w:vAlign w:val="center"/>
          </w:tcPr>
          <w:p>
            <w:pPr>
              <w:pStyle w:val="0"/>
              <w:jc w:val="center"/>
              <w:rPr>
                <w:rFonts w:hint="default" w:ascii="ＭＳ 明朝" w:hAnsi="ＭＳ 明朝" w:eastAsia="ＭＳ 明朝"/>
              </w:rPr>
            </w:pPr>
            <w:r>
              <w:rPr>
                <w:rFonts w:hint="eastAsia" w:ascii="ＭＳ 明朝" w:hAnsi="ＭＳ 明朝" w:eastAsia="ＭＳ 明朝"/>
              </w:rPr>
              <w:t>メ</w:t>
            </w:r>
            <w:r>
              <w:rPr>
                <w:rFonts w:hint="default" w:ascii="ＭＳ 明朝" w:hAnsi="ＭＳ 明朝" w:eastAsia="ＭＳ 明朝"/>
              </w:rPr>
              <w:t xml:space="preserve"> </w:t>
            </w:r>
            <w:r>
              <w:rPr>
                <w:rFonts w:hint="eastAsia" w:ascii="ＭＳ 明朝" w:hAnsi="ＭＳ 明朝" w:eastAsia="ＭＳ 明朝"/>
              </w:rPr>
              <w:t>ー</w:t>
            </w:r>
            <w:r>
              <w:rPr>
                <w:rFonts w:hint="default" w:ascii="ＭＳ 明朝" w:hAnsi="ＭＳ 明朝" w:eastAsia="ＭＳ 明朝"/>
              </w:rPr>
              <w:t xml:space="preserve"> </w:t>
            </w:r>
            <w:r>
              <w:rPr>
                <w:rFonts w:hint="default" w:ascii="ＭＳ 明朝" w:hAnsi="ＭＳ 明朝" w:eastAsia="ＭＳ 明朝"/>
              </w:rPr>
              <w:t>カ</w:t>
            </w:r>
            <w:r>
              <w:rPr>
                <w:rFonts w:hint="default" w:ascii="ＭＳ 明朝" w:hAnsi="ＭＳ 明朝" w:eastAsia="ＭＳ 明朝"/>
              </w:rPr>
              <w:t xml:space="preserve"> </w:t>
            </w:r>
            <w:r>
              <w:rPr>
                <w:rFonts w:hint="default" w:ascii="ＭＳ 明朝" w:hAnsi="ＭＳ 明朝" w:eastAsia="ＭＳ 明朝"/>
              </w:rPr>
              <w:t>ー</w:t>
            </w:r>
            <w:r>
              <w:rPr>
                <w:rFonts w:hint="default" w:ascii="ＭＳ 明朝" w:hAnsi="ＭＳ 明朝" w:eastAsia="ＭＳ 明朝"/>
              </w:rPr>
              <w:t xml:space="preserve"> </w:t>
            </w:r>
            <w:r>
              <w:rPr>
                <w:rFonts w:hint="default" w:ascii="ＭＳ 明朝" w:hAnsi="ＭＳ 明朝" w:eastAsia="ＭＳ 明朝"/>
              </w:rPr>
              <w:t>名</w:t>
            </w:r>
          </w:p>
        </w:tc>
        <w:tc>
          <w:tcPr>
            <w:tcW w:w="4247" w:type="dxa"/>
            <w:vAlign w:val="center"/>
          </w:tcPr>
          <w:p>
            <w:pPr>
              <w:pStyle w:val="0"/>
              <w:jc w:val="center"/>
              <w:rPr>
                <w:rFonts w:hint="default" w:ascii="ＭＳ 明朝" w:hAnsi="ＭＳ 明朝" w:eastAsia="ＭＳ 明朝"/>
              </w:rPr>
            </w:pPr>
            <w:r>
              <w:rPr>
                <w:rFonts w:hint="default" w:ascii="ＭＳ 明朝" w:hAnsi="ＭＳ 明朝" w:eastAsia="ＭＳ 明朝"/>
              </w:rPr>
              <w:t>車　名　・　型　式</w:t>
            </w:r>
          </w:p>
        </w:tc>
      </w:tr>
      <w:tr>
        <w:trPr>
          <w:trHeight w:val="829" w:hRule="atLeast"/>
        </w:trPr>
        <w:tc>
          <w:tcPr>
            <w:tcW w:w="4247" w:type="dxa"/>
            <w:vAlign w:val="center"/>
          </w:tcPr>
          <w:p>
            <w:pPr>
              <w:pStyle w:val="0"/>
              <w:jc w:val="center"/>
              <w:rPr>
                <w:rFonts w:hint="default" w:ascii="ＭＳ 明朝" w:hAnsi="ＭＳ 明朝" w:eastAsia="ＭＳ 明朝"/>
                <w:sz w:val="22"/>
              </w:rPr>
            </w:pPr>
          </w:p>
        </w:tc>
        <w:tc>
          <w:tcPr>
            <w:tcW w:w="4247" w:type="dxa"/>
            <w:vAlign w:val="center"/>
          </w:tcPr>
          <w:p>
            <w:pPr>
              <w:pStyle w:val="0"/>
              <w:jc w:val="center"/>
              <w:rPr>
                <w:rFonts w:hint="default" w:ascii="ＭＳ 明朝" w:hAnsi="ＭＳ 明朝" w:eastAsia="ＭＳ 明朝"/>
                <w:sz w:val="22"/>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２．小型動力ポンプ（Ｂ－３級以上・水冷４ストロークエンジン）</w:t>
      </w:r>
    </w:p>
    <w:p>
      <w:pPr>
        <w:pStyle w:val="0"/>
        <w:rPr>
          <w:rFonts w:hint="default" w:ascii="ＭＳ 明朝" w:hAnsi="ＭＳ 明朝" w:eastAsia="ＭＳ 明朝"/>
        </w:rPr>
      </w:pPr>
    </w:p>
    <w:tbl>
      <w:tblPr>
        <w:tblStyle w:val="21"/>
        <w:tblW w:w="8494" w:type="dxa"/>
        <w:tblInd w:w="0" w:type="dxa"/>
        <w:tblLayout w:type="fixed"/>
        <w:tblLook w:firstRow="1" w:lastRow="0" w:firstColumn="1" w:lastColumn="0" w:noHBand="0" w:noVBand="1" w:val="04A0"/>
      </w:tblPr>
      <w:tblGrid>
        <w:gridCol w:w="4247"/>
        <w:gridCol w:w="4247"/>
      </w:tblGrid>
      <w:tr>
        <w:trPr>
          <w:trHeight w:val="524" w:hRule="atLeast"/>
        </w:trPr>
        <w:tc>
          <w:tcPr>
            <w:tcW w:w="4247" w:type="dxa"/>
            <w:vAlign w:val="center"/>
          </w:tcPr>
          <w:p>
            <w:pPr>
              <w:pStyle w:val="0"/>
              <w:jc w:val="center"/>
              <w:rPr>
                <w:rFonts w:hint="default" w:ascii="ＭＳ 明朝" w:hAnsi="ＭＳ 明朝" w:eastAsia="ＭＳ 明朝"/>
              </w:rPr>
            </w:pPr>
            <w:r>
              <w:rPr>
                <w:rFonts w:hint="eastAsia" w:ascii="ＭＳ 明朝" w:hAnsi="ＭＳ 明朝" w:eastAsia="ＭＳ 明朝"/>
              </w:rPr>
              <w:t>メ</w:t>
            </w:r>
            <w:r>
              <w:rPr>
                <w:rFonts w:hint="default" w:ascii="ＭＳ 明朝" w:hAnsi="ＭＳ 明朝" w:eastAsia="ＭＳ 明朝"/>
              </w:rPr>
              <w:t xml:space="preserve"> </w:t>
            </w:r>
            <w:r>
              <w:rPr>
                <w:rFonts w:hint="default" w:ascii="ＭＳ 明朝" w:hAnsi="ＭＳ 明朝" w:eastAsia="ＭＳ 明朝"/>
              </w:rPr>
              <w:t>ー</w:t>
            </w:r>
            <w:r>
              <w:rPr>
                <w:rFonts w:hint="default" w:ascii="ＭＳ 明朝" w:hAnsi="ＭＳ 明朝" w:eastAsia="ＭＳ 明朝"/>
              </w:rPr>
              <w:t xml:space="preserve"> </w:t>
            </w:r>
            <w:r>
              <w:rPr>
                <w:rFonts w:hint="default" w:ascii="ＭＳ 明朝" w:hAnsi="ＭＳ 明朝" w:eastAsia="ＭＳ 明朝"/>
              </w:rPr>
              <w:t>カ</w:t>
            </w:r>
            <w:r>
              <w:rPr>
                <w:rFonts w:hint="default" w:ascii="ＭＳ 明朝" w:hAnsi="ＭＳ 明朝" w:eastAsia="ＭＳ 明朝"/>
              </w:rPr>
              <w:t xml:space="preserve"> </w:t>
            </w:r>
            <w:r>
              <w:rPr>
                <w:rFonts w:hint="default" w:ascii="ＭＳ 明朝" w:hAnsi="ＭＳ 明朝" w:eastAsia="ＭＳ 明朝"/>
              </w:rPr>
              <w:t>ー</w:t>
            </w:r>
            <w:r>
              <w:rPr>
                <w:rFonts w:hint="default" w:ascii="ＭＳ 明朝" w:hAnsi="ＭＳ 明朝" w:eastAsia="ＭＳ 明朝"/>
              </w:rPr>
              <w:t xml:space="preserve"> </w:t>
            </w:r>
            <w:r>
              <w:rPr>
                <w:rFonts w:hint="default" w:ascii="ＭＳ 明朝" w:hAnsi="ＭＳ 明朝" w:eastAsia="ＭＳ 明朝"/>
              </w:rPr>
              <w:t>名</w:t>
            </w:r>
          </w:p>
        </w:tc>
        <w:tc>
          <w:tcPr>
            <w:tcW w:w="4247" w:type="dxa"/>
            <w:vAlign w:val="center"/>
          </w:tcPr>
          <w:p>
            <w:pPr>
              <w:pStyle w:val="0"/>
              <w:jc w:val="center"/>
              <w:rPr>
                <w:rFonts w:hint="default" w:ascii="ＭＳ 明朝" w:hAnsi="ＭＳ 明朝" w:eastAsia="ＭＳ 明朝"/>
              </w:rPr>
            </w:pPr>
            <w:r>
              <w:rPr>
                <w:rFonts w:hint="default" w:ascii="ＭＳ 明朝" w:hAnsi="ＭＳ 明朝" w:eastAsia="ＭＳ 明朝"/>
              </w:rPr>
              <w:t>級　別　・　型　式</w:t>
            </w:r>
          </w:p>
        </w:tc>
      </w:tr>
      <w:tr>
        <w:trPr>
          <w:trHeight w:val="829" w:hRule="atLeast"/>
        </w:trPr>
        <w:tc>
          <w:tcPr>
            <w:tcW w:w="4247" w:type="dxa"/>
            <w:vAlign w:val="center"/>
          </w:tcPr>
          <w:p>
            <w:pPr>
              <w:pStyle w:val="0"/>
              <w:jc w:val="center"/>
              <w:rPr>
                <w:rFonts w:hint="default" w:ascii="ＭＳ 明朝" w:hAnsi="ＭＳ 明朝" w:eastAsia="ＭＳ 明朝"/>
                <w:sz w:val="22"/>
              </w:rPr>
            </w:pPr>
          </w:p>
        </w:tc>
        <w:tc>
          <w:tcPr>
            <w:tcW w:w="4247" w:type="dxa"/>
            <w:vAlign w:val="center"/>
          </w:tcPr>
          <w:p>
            <w:pPr>
              <w:pStyle w:val="0"/>
              <w:jc w:val="center"/>
              <w:rPr>
                <w:rFonts w:hint="default" w:ascii="ＭＳ 明朝" w:hAnsi="ＭＳ 明朝" w:eastAsia="ＭＳ 明朝"/>
                <w:sz w:val="22"/>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を応札物品として申請いたします。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　参考型式一覧に記載されていない同等品で申請する場合のみ、本仕様に対応することが確認できるカタログ等を添付すること。（参考型式一覧に記載されている物品の場合はカタログ等は不要とする。）</w:t>
      </w:r>
    </w:p>
    <w:p>
      <w:pPr>
        <w:pStyle w:val="0"/>
        <w:rPr>
          <w:rFonts w:hint="default" w:ascii="ＭＳ 明朝" w:hAnsi="ＭＳ 明朝" w:eastAsia="ＭＳ 明朝"/>
        </w:rPr>
      </w:pPr>
    </w:p>
    <w:sectPr>
      <w:pgSz w:w="11906" w:h="16838"/>
      <w:pgMar w:top="1247"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268</Characters>
  <Application>JUST Note</Application>
  <Lines>35</Lines>
  <Paragraphs>16</Paragraphs>
  <CharactersWithSpaces>359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北岡　高明</dc:creator>
  <cp:lastModifiedBy>指導検査課</cp:lastModifiedBy>
  <dcterms:created xsi:type="dcterms:W3CDTF">2021-05-19T04:13:00Z</dcterms:created>
  <dcterms:modified xsi:type="dcterms:W3CDTF">2025-05-12T04:55:01Z</dcterms:modified>
  <cp:revision>15</cp:revision>
</cp:coreProperties>
</file>