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9E944" w14:textId="533A0873" w:rsidR="00787133" w:rsidRDefault="00787133" w:rsidP="00787133">
      <w:pPr>
        <w:overflowPunct w:val="0"/>
        <w:ind w:right="420"/>
        <w:jc w:val="left"/>
      </w:pPr>
      <w:r>
        <w:rPr>
          <w:rFonts w:hint="eastAsia"/>
        </w:rPr>
        <w:t>別記様式第</w:t>
      </w:r>
      <w:r w:rsidR="00447DE4">
        <w:rPr>
          <w:rFonts w:hint="eastAsia"/>
        </w:rPr>
        <w:t>１０</w:t>
      </w:r>
      <w:r>
        <w:rPr>
          <w:rFonts w:hint="eastAsia"/>
        </w:rPr>
        <w:t>号（第１</w:t>
      </w:r>
      <w:r w:rsidR="00447DE4">
        <w:rPr>
          <w:rFonts w:hint="eastAsia"/>
        </w:rPr>
        <w:t>１</w:t>
      </w:r>
      <w:r>
        <w:rPr>
          <w:rFonts w:hint="eastAsia"/>
        </w:rPr>
        <w:t>条関係）</w:t>
      </w:r>
    </w:p>
    <w:p w14:paraId="7796B54F" w14:textId="77777777" w:rsidR="00787133" w:rsidRPr="00787133" w:rsidRDefault="00787133" w:rsidP="00787133">
      <w:pPr>
        <w:overflowPunct w:val="0"/>
        <w:ind w:right="420"/>
        <w:jc w:val="left"/>
      </w:pPr>
    </w:p>
    <w:p w14:paraId="6BB68F35" w14:textId="768AAF35" w:rsidR="00787133" w:rsidRDefault="00787133" w:rsidP="00787133">
      <w:pPr>
        <w:wordWrap w:val="0"/>
        <w:overflowPunct w:val="0"/>
        <w:spacing w:after="100"/>
        <w:jc w:val="center"/>
      </w:pPr>
      <w:r>
        <w:rPr>
          <w:rFonts w:hint="eastAsia"/>
        </w:rPr>
        <w:t>環境にやさしい農業支援事業補助金請求書</w:t>
      </w:r>
    </w:p>
    <w:p w14:paraId="55A0D9AA" w14:textId="77777777" w:rsidR="00787133" w:rsidRDefault="00787133" w:rsidP="00787133">
      <w:pPr>
        <w:wordWrap w:val="0"/>
        <w:overflowPunct w:val="0"/>
        <w:spacing w:after="100"/>
        <w:jc w:val="center"/>
      </w:pPr>
    </w:p>
    <w:tbl>
      <w:tblPr>
        <w:tblW w:w="7992"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28"/>
        <w:gridCol w:w="729"/>
        <w:gridCol w:w="729"/>
        <w:gridCol w:w="730"/>
        <w:gridCol w:w="729"/>
        <w:gridCol w:w="729"/>
        <w:gridCol w:w="730"/>
        <w:gridCol w:w="729"/>
        <w:gridCol w:w="729"/>
        <w:gridCol w:w="730"/>
      </w:tblGrid>
      <w:tr w:rsidR="00787133" w14:paraId="0ACBA9AE" w14:textId="77777777" w:rsidTr="00D278C5">
        <w:trPr>
          <w:cantSplit/>
          <w:trHeight w:val="729"/>
        </w:trPr>
        <w:tc>
          <w:tcPr>
            <w:tcW w:w="1428" w:type="dxa"/>
            <w:vAlign w:val="center"/>
          </w:tcPr>
          <w:p w14:paraId="16CB40E0" w14:textId="77777777" w:rsidR="00787133" w:rsidRDefault="00787133" w:rsidP="00D278C5">
            <w:pPr>
              <w:wordWrap w:val="0"/>
              <w:overflowPunct w:val="0"/>
              <w:jc w:val="center"/>
            </w:pPr>
            <w:r>
              <w:rPr>
                <w:rFonts w:hint="eastAsia"/>
                <w:spacing w:val="315"/>
              </w:rPr>
              <w:t>金</w:t>
            </w:r>
            <w:r>
              <w:rPr>
                <w:rFonts w:hint="eastAsia"/>
              </w:rPr>
              <w:t>額</w:t>
            </w:r>
          </w:p>
        </w:tc>
        <w:tc>
          <w:tcPr>
            <w:tcW w:w="729" w:type="dxa"/>
            <w:tcBorders>
              <w:right w:val="dashed" w:sz="4" w:space="0" w:color="auto"/>
            </w:tcBorders>
          </w:tcPr>
          <w:p w14:paraId="0E849D5B" w14:textId="77777777" w:rsidR="00787133" w:rsidRDefault="00787133" w:rsidP="00D278C5">
            <w:pPr>
              <w:wordWrap w:val="0"/>
              <w:overflowPunct w:val="0"/>
              <w:jc w:val="right"/>
            </w:pPr>
          </w:p>
        </w:tc>
        <w:tc>
          <w:tcPr>
            <w:tcW w:w="729" w:type="dxa"/>
            <w:tcBorders>
              <w:left w:val="dashed" w:sz="4" w:space="0" w:color="auto"/>
              <w:right w:val="dashed" w:sz="4" w:space="0" w:color="auto"/>
            </w:tcBorders>
          </w:tcPr>
          <w:p w14:paraId="10956695" w14:textId="77777777" w:rsidR="00787133" w:rsidRDefault="00787133" w:rsidP="00D278C5">
            <w:pPr>
              <w:wordWrap w:val="0"/>
              <w:overflowPunct w:val="0"/>
              <w:jc w:val="right"/>
            </w:pPr>
          </w:p>
        </w:tc>
        <w:tc>
          <w:tcPr>
            <w:tcW w:w="730" w:type="dxa"/>
            <w:tcBorders>
              <w:left w:val="dashed" w:sz="4" w:space="0" w:color="auto"/>
              <w:right w:val="single" w:sz="4" w:space="0" w:color="auto"/>
            </w:tcBorders>
          </w:tcPr>
          <w:p w14:paraId="4E8D1049" w14:textId="77777777" w:rsidR="00787133" w:rsidRDefault="00787133" w:rsidP="00D278C5">
            <w:pPr>
              <w:wordWrap w:val="0"/>
              <w:overflowPunct w:val="0"/>
              <w:jc w:val="right"/>
            </w:pPr>
            <w:r>
              <w:rPr>
                <w:rFonts w:hint="eastAsia"/>
              </w:rPr>
              <w:t>百</w:t>
            </w:r>
          </w:p>
        </w:tc>
        <w:tc>
          <w:tcPr>
            <w:tcW w:w="729" w:type="dxa"/>
            <w:tcBorders>
              <w:left w:val="single" w:sz="4" w:space="0" w:color="auto"/>
              <w:right w:val="dashed" w:sz="4" w:space="0" w:color="auto"/>
            </w:tcBorders>
          </w:tcPr>
          <w:p w14:paraId="14B6962A" w14:textId="77777777" w:rsidR="00787133" w:rsidRDefault="00787133" w:rsidP="00D278C5">
            <w:pPr>
              <w:wordWrap w:val="0"/>
              <w:overflowPunct w:val="0"/>
              <w:jc w:val="right"/>
            </w:pPr>
            <w:r>
              <w:rPr>
                <w:rFonts w:hint="eastAsia"/>
              </w:rPr>
              <w:t>十</w:t>
            </w:r>
          </w:p>
          <w:p w14:paraId="3BAB9456" w14:textId="77777777" w:rsidR="00787133" w:rsidRDefault="00787133" w:rsidP="00D278C5">
            <w:pPr>
              <w:wordWrap w:val="0"/>
              <w:overflowPunct w:val="0"/>
              <w:jc w:val="center"/>
            </w:pPr>
          </w:p>
        </w:tc>
        <w:tc>
          <w:tcPr>
            <w:tcW w:w="729" w:type="dxa"/>
            <w:tcBorders>
              <w:left w:val="dashed" w:sz="4" w:space="0" w:color="auto"/>
              <w:right w:val="dashed" w:sz="4" w:space="0" w:color="auto"/>
            </w:tcBorders>
          </w:tcPr>
          <w:p w14:paraId="4066813B" w14:textId="77777777" w:rsidR="00787133" w:rsidRDefault="00787133" w:rsidP="00D278C5">
            <w:pPr>
              <w:wordWrap w:val="0"/>
              <w:overflowPunct w:val="0"/>
              <w:jc w:val="right"/>
            </w:pPr>
            <w:r>
              <w:rPr>
                <w:rFonts w:hint="eastAsia"/>
              </w:rPr>
              <w:t>万</w:t>
            </w:r>
          </w:p>
          <w:p w14:paraId="3778940B" w14:textId="77777777" w:rsidR="00787133" w:rsidRDefault="00787133" w:rsidP="00D278C5">
            <w:pPr>
              <w:wordWrap w:val="0"/>
              <w:overflowPunct w:val="0"/>
              <w:jc w:val="center"/>
            </w:pPr>
          </w:p>
        </w:tc>
        <w:tc>
          <w:tcPr>
            <w:tcW w:w="730" w:type="dxa"/>
            <w:tcBorders>
              <w:left w:val="dashed" w:sz="4" w:space="0" w:color="auto"/>
              <w:right w:val="single" w:sz="4" w:space="0" w:color="auto"/>
            </w:tcBorders>
          </w:tcPr>
          <w:p w14:paraId="27D43B25" w14:textId="77777777" w:rsidR="00787133" w:rsidRDefault="00787133" w:rsidP="00D278C5">
            <w:pPr>
              <w:wordWrap w:val="0"/>
              <w:overflowPunct w:val="0"/>
              <w:jc w:val="right"/>
            </w:pPr>
            <w:r>
              <w:rPr>
                <w:rFonts w:hint="eastAsia"/>
              </w:rPr>
              <w:t>千</w:t>
            </w:r>
          </w:p>
          <w:p w14:paraId="13EDC96B" w14:textId="77777777" w:rsidR="00787133" w:rsidRDefault="00787133" w:rsidP="00D278C5">
            <w:pPr>
              <w:wordWrap w:val="0"/>
              <w:overflowPunct w:val="0"/>
              <w:jc w:val="center"/>
            </w:pPr>
          </w:p>
        </w:tc>
        <w:tc>
          <w:tcPr>
            <w:tcW w:w="729" w:type="dxa"/>
            <w:tcBorders>
              <w:left w:val="single" w:sz="4" w:space="0" w:color="auto"/>
              <w:right w:val="dashed" w:sz="4" w:space="0" w:color="auto"/>
            </w:tcBorders>
          </w:tcPr>
          <w:p w14:paraId="2454D295" w14:textId="77777777" w:rsidR="00787133" w:rsidRDefault="00787133" w:rsidP="00D278C5">
            <w:pPr>
              <w:wordWrap w:val="0"/>
              <w:overflowPunct w:val="0"/>
              <w:jc w:val="right"/>
            </w:pPr>
            <w:r>
              <w:rPr>
                <w:rFonts w:hint="eastAsia"/>
              </w:rPr>
              <w:t>百</w:t>
            </w:r>
          </w:p>
          <w:p w14:paraId="651F6742" w14:textId="77777777" w:rsidR="00787133" w:rsidRDefault="00787133" w:rsidP="00D278C5">
            <w:pPr>
              <w:wordWrap w:val="0"/>
              <w:overflowPunct w:val="0"/>
              <w:jc w:val="center"/>
            </w:pPr>
          </w:p>
        </w:tc>
        <w:tc>
          <w:tcPr>
            <w:tcW w:w="729" w:type="dxa"/>
            <w:tcBorders>
              <w:left w:val="dashed" w:sz="4" w:space="0" w:color="auto"/>
              <w:right w:val="dashed" w:sz="4" w:space="0" w:color="auto"/>
            </w:tcBorders>
          </w:tcPr>
          <w:p w14:paraId="00C9339C" w14:textId="77777777" w:rsidR="00787133" w:rsidRDefault="00787133" w:rsidP="00D278C5">
            <w:pPr>
              <w:wordWrap w:val="0"/>
              <w:overflowPunct w:val="0"/>
              <w:jc w:val="right"/>
            </w:pPr>
            <w:r>
              <w:rPr>
                <w:rFonts w:hint="eastAsia"/>
              </w:rPr>
              <w:t>十</w:t>
            </w:r>
          </w:p>
          <w:p w14:paraId="41CD98FA" w14:textId="77777777" w:rsidR="00787133" w:rsidRDefault="00787133" w:rsidP="00D278C5">
            <w:pPr>
              <w:wordWrap w:val="0"/>
              <w:overflowPunct w:val="0"/>
              <w:jc w:val="center"/>
            </w:pPr>
          </w:p>
        </w:tc>
        <w:tc>
          <w:tcPr>
            <w:tcW w:w="730" w:type="dxa"/>
            <w:tcBorders>
              <w:left w:val="dashed" w:sz="4" w:space="0" w:color="auto"/>
            </w:tcBorders>
          </w:tcPr>
          <w:p w14:paraId="0772763B" w14:textId="77777777" w:rsidR="00787133" w:rsidRDefault="00787133" w:rsidP="00D278C5">
            <w:pPr>
              <w:wordWrap w:val="0"/>
              <w:overflowPunct w:val="0"/>
              <w:jc w:val="right"/>
            </w:pPr>
            <w:r>
              <w:rPr>
                <w:rFonts w:hint="eastAsia"/>
              </w:rPr>
              <w:t>円</w:t>
            </w:r>
          </w:p>
          <w:p w14:paraId="4D2E7858" w14:textId="77777777" w:rsidR="00787133" w:rsidRDefault="00787133" w:rsidP="00D278C5">
            <w:pPr>
              <w:wordWrap w:val="0"/>
              <w:overflowPunct w:val="0"/>
              <w:jc w:val="center"/>
            </w:pPr>
          </w:p>
        </w:tc>
      </w:tr>
    </w:tbl>
    <w:p w14:paraId="4239264B" w14:textId="77777777" w:rsidR="00787133" w:rsidRDefault="00787133" w:rsidP="00787133">
      <w:pPr>
        <w:wordWrap w:val="0"/>
        <w:overflowPunct w:val="0"/>
        <w:spacing w:before="100"/>
      </w:pPr>
      <w:r>
        <w:rPr>
          <w:rFonts w:hint="eastAsia"/>
        </w:rPr>
        <w:t xml:space="preserve">　</w:t>
      </w:r>
    </w:p>
    <w:p w14:paraId="257ED9EC" w14:textId="688220E6" w:rsidR="00787133" w:rsidRDefault="00787133" w:rsidP="00787133">
      <w:pPr>
        <w:wordWrap w:val="0"/>
        <w:overflowPunct w:val="0"/>
        <w:spacing w:before="100"/>
        <w:ind w:firstLineChars="100" w:firstLine="223"/>
      </w:pPr>
      <w:r>
        <w:rPr>
          <w:rFonts w:hint="eastAsia"/>
        </w:rPr>
        <w:t>環境にやさしい農業支援事業補助金として上記の金額を請求します。</w:t>
      </w:r>
    </w:p>
    <w:p w14:paraId="0E7B01F0" w14:textId="77777777" w:rsidR="00787133" w:rsidRDefault="00787133" w:rsidP="00787133">
      <w:pPr>
        <w:wordWrap w:val="0"/>
        <w:overflowPunct w:val="0"/>
      </w:pPr>
    </w:p>
    <w:p w14:paraId="20060771" w14:textId="77777777" w:rsidR="00787133" w:rsidRDefault="00787133" w:rsidP="00787133">
      <w:pPr>
        <w:wordWrap w:val="0"/>
        <w:overflowPunct w:val="0"/>
        <w:ind w:right="-154" w:firstLineChars="3000" w:firstLine="6690"/>
      </w:pPr>
      <w:r>
        <w:rPr>
          <w:rFonts w:hint="eastAsia"/>
        </w:rPr>
        <w:t>年　　月　　日</w:t>
      </w:r>
    </w:p>
    <w:p w14:paraId="225836D2" w14:textId="77777777" w:rsidR="00787133" w:rsidRDefault="00787133" w:rsidP="00787133">
      <w:pPr>
        <w:wordWrap w:val="0"/>
        <w:overflowPunct w:val="0"/>
      </w:pPr>
    </w:p>
    <w:p w14:paraId="2D3BD5AE" w14:textId="77777777" w:rsidR="00787133" w:rsidRDefault="00787133" w:rsidP="00787133">
      <w:pPr>
        <w:wordWrap w:val="0"/>
        <w:overflowPunct w:val="0"/>
      </w:pPr>
      <w:r>
        <w:rPr>
          <w:rFonts w:hint="eastAsia"/>
        </w:rPr>
        <w:t xml:space="preserve">　木津川市長　宛て</w:t>
      </w:r>
    </w:p>
    <w:p w14:paraId="6B81414F" w14:textId="77777777" w:rsidR="00787133" w:rsidRDefault="00787133" w:rsidP="00787133">
      <w:pPr>
        <w:wordWrap w:val="0"/>
        <w:overflowPunct w:val="0"/>
      </w:pPr>
    </w:p>
    <w:p w14:paraId="58B37061" w14:textId="77777777" w:rsidR="00787133" w:rsidRDefault="00787133" w:rsidP="00787133">
      <w:pPr>
        <w:overflowPunct w:val="0"/>
        <w:spacing w:after="100"/>
        <w:ind w:right="-1" w:firstLineChars="2400" w:firstLine="5352"/>
      </w:pPr>
      <w:r>
        <w:rPr>
          <w:rFonts w:hint="eastAsia"/>
        </w:rPr>
        <w:t>請求者　住所</w:t>
      </w:r>
    </w:p>
    <w:p w14:paraId="76EB1CAA" w14:textId="77777777" w:rsidR="00787133" w:rsidRDefault="00787133" w:rsidP="00787133">
      <w:pPr>
        <w:overflowPunct w:val="0"/>
        <w:spacing w:after="100"/>
        <w:ind w:right="210" w:firstLineChars="2800" w:firstLine="6244"/>
      </w:pPr>
      <w:r>
        <w:rPr>
          <w:rFonts w:hint="eastAsia"/>
          <w:kern w:val="0"/>
        </w:rPr>
        <w:t>氏名</w:t>
      </w:r>
    </w:p>
    <w:p w14:paraId="34B7A763" w14:textId="77777777" w:rsidR="00787133" w:rsidRDefault="00787133" w:rsidP="00787133">
      <w:pPr>
        <w:wordWrap w:val="0"/>
        <w:overflowPunct w:val="0"/>
      </w:pPr>
    </w:p>
    <w:p w14:paraId="049D3DBC" w14:textId="77777777" w:rsidR="00787133" w:rsidRDefault="00787133" w:rsidP="00787133">
      <w:pPr>
        <w:wordWrap w:val="0"/>
        <w:overflowPunct w:val="0"/>
      </w:pP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783"/>
        <w:gridCol w:w="1109"/>
        <w:gridCol w:w="2441"/>
        <w:gridCol w:w="1109"/>
        <w:gridCol w:w="438"/>
        <w:gridCol w:w="444"/>
        <w:gridCol w:w="440"/>
        <w:gridCol w:w="450"/>
        <w:gridCol w:w="440"/>
        <w:gridCol w:w="450"/>
        <w:gridCol w:w="400"/>
      </w:tblGrid>
      <w:tr w:rsidR="00787133" w14:paraId="5C5162F3" w14:textId="77777777" w:rsidTr="00D278C5">
        <w:trPr>
          <w:trHeight w:val="535"/>
        </w:trPr>
        <w:tc>
          <w:tcPr>
            <w:tcW w:w="1890" w:type="dxa"/>
            <w:gridSpan w:val="2"/>
            <w:vAlign w:val="center"/>
          </w:tcPr>
          <w:p w14:paraId="1F5614B0" w14:textId="77777777" w:rsidR="00787133" w:rsidRDefault="00787133" w:rsidP="00D278C5">
            <w:pPr>
              <w:overflowPunct w:val="0"/>
              <w:spacing w:line="0" w:lineRule="atLeast"/>
            </w:pPr>
            <w:r>
              <w:rPr>
                <w:rFonts w:hint="eastAsia"/>
              </w:rPr>
              <w:t>支払方法の指定</w:t>
            </w:r>
          </w:p>
        </w:tc>
        <w:tc>
          <w:tcPr>
            <w:tcW w:w="6614" w:type="dxa"/>
            <w:gridSpan w:val="9"/>
            <w:vAlign w:val="center"/>
          </w:tcPr>
          <w:p w14:paraId="4464710A" w14:textId="77777777" w:rsidR="00787133" w:rsidRDefault="00787133" w:rsidP="00D278C5">
            <w:pPr>
              <w:overflowPunct w:val="0"/>
              <w:spacing w:line="0" w:lineRule="atLeast"/>
            </w:pPr>
            <w:r>
              <w:rPr>
                <w:rFonts w:hint="eastAsia"/>
              </w:rPr>
              <w:t xml:space="preserve">　口座振替払</w:t>
            </w:r>
          </w:p>
        </w:tc>
      </w:tr>
      <w:tr w:rsidR="00787133" w14:paraId="6B1C1C36" w14:textId="77777777" w:rsidTr="00D278C5">
        <w:trPr>
          <w:cantSplit/>
          <w:trHeight w:val="557"/>
        </w:trPr>
        <w:tc>
          <w:tcPr>
            <w:tcW w:w="784" w:type="dxa"/>
            <w:vMerge w:val="restart"/>
            <w:vAlign w:val="center"/>
          </w:tcPr>
          <w:p w14:paraId="394DE7B5" w14:textId="77777777" w:rsidR="00787133" w:rsidRDefault="00787133" w:rsidP="00D278C5">
            <w:pPr>
              <w:overflowPunct w:val="0"/>
              <w:spacing w:line="0" w:lineRule="atLeast"/>
              <w:jc w:val="distribute"/>
            </w:pPr>
            <w:r>
              <w:rPr>
                <w:rFonts w:hint="eastAsia"/>
                <w:spacing w:val="34"/>
              </w:rPr>
              <w:t>口座開設金融機関</w:t>
            </w:r>
          </w:p>
        </w:tc>
        <w:tc>
          <w:tcPr>
            <w:tcW w:w="7720" w:type="dxa"/>
            <w:gridSpan w:val="10"/>
            <w:vAlign w:val="center"/>
          </w:tcPr>
          <w:p w14:paraId="7CBEE603" w14:textId="77777777" w:rsidR="00787133" w:rsidRDefault="00787133" w:rsidP="00D278C5">
            <w:pPr>
              <w:overflowPunct w:val="0"/>
              <w:spacing w:line="0" w:lineRule="atLeast"/>
              <w:ind w:firstLineChars="1100" w:firstLine="2453"/>
            </w:pPr>
            <w:r>
              <w:rPr>
                <w:rFonts w:hint="eastAsia"/>
              </w:rPr>
              <w:t>銀行・信金　　　　　　　　　　　支店・出張所</w:t>
            </w:r>
          </w:p>
          <w:p w14:paraId="428B0A6F" w14:textId="77777777" w:rsidR="00787133" w:rsidRDefault="00787133" w:rsidP="00D278C5">
            <w:pPr>
              <w:overflowPunct w:val="0"/>
              <w:spacing w:line="0" w:lineRule="atLeast"/>
              <w:ind w:firstLineChars="1100" w:firstLine="2453"/>
            </w:pPr>
            <w:r>
              <w:rPr>
                <w:rFonts w:hint="eastAsia"/>
              </w:rPr>
              <w:t>信組・農協　　　　　　　　　　　代理店</w:t>
            </w:r>
          </w:p>
        </w:tc>
      </w:tr>
      <w:tr w:rsidR="00787133" w14:paraId="4239A356" w14:textId="77777777" w:rsidTr="00D278C5">
        <w:trPr>
          <w:cantSplit/>
          <w:trHeight w:val="498"/>
        </w:trPr>
        <w:tc>
          <w:tcPr>
            <w:tcW w:w="784" w:type="dxa"/>
            <w:vMerge/>
            <w:vAlign w:val="center"/>
          </w:tcPr>
          <w:p w14:paraId="3073464B" w14:textId="77777777" w:rsidR="00787133" w:rsidRDefault="00787133" w:rsidP="00D278C5">
            <w:pPr>
              <w:overflowPunct w:val="0"/>
              <w:spacing w:line="0" w:lineRule="atLeast"/>
            </w:pPr>
          </w:p>
        </w:tc>
        <w:tc>
          <w:tcPr>
            <w:tcW w:w="1110" w:type="dxa"/>
            <w:vAlign w:val="bottom"/>
          </w:tcPr>
          <w:p w14:paraId="515C7CB1" w14:textId="77777777" w:rsidR="00787133" w:rsidRDefault="00787133" w:rsidP="00D278C5">
            <w:pPr>
              <w:overflowPunct w:val="0"/>
              <w:spacing w:after="100" w:line="0" w:lineRule="atLeast"/>
              <w:jc w:val="center"/>
            </w:pPr>
            <w:r>
              <w:rPr>
                <w:rFonts w:hint="eastAsia"/>
              </w:rPr>
              <w:t>預金種別</w:t>
            </w:r>
          </w:p>
        </w:tc>
        <w:tc>
          <w:tcPr>
            <w:tcW w:w="2442" w:type="dxa"/>
            <w:vAlign w:val="bottom"/>
          </w:tcPr>
          <w:p w14:paraId="64287D26" w14:textId="77777777" w:rsidR="00787133" w:rsidRDefault="00787133" w:rsidP="00D278C5">
            <w:pPr>
              <w:overflowPunct w:val="0"/>
              <w:spacing w:after="100" w:line="0" w:lineRule="atLeast"/>
              <w:jc w:val="center"/>
            </w:pPr>
            <w:r>
              <w:rPr>
                <w:rFonts w:hint="eastAsia"/>
              </w:rPr>
              <w:t>普通預金・当座預金</w:t>
            </w:r>
          </w:p>
        </w:tc>
        <w:tc>
          <w:tcPr>
            <w:tcW w:w="1110" w:type="dxa"/>
            <w:vAlign w:val="bottom"/>
          </w:tcPr>
          <w:p w14:paraId="0055F566" w14:textId="77777777" w:rsidR="00787133" w:rsidRDefault="00787133" w:rsidP="00D278C5">
            <w:pPr>
              <w:overflowPunct w:val="0"/>
              <w:spacing w:after="100" w:line="0" w:lineRule="atLeast"/>
              <w:ind w:left="1"/>
              <w:jc w:val="center"/>
            </w:pPr>
            <w:r>
              <w:rPr>
                <w:rFonts w:hint="eastAsia"/>
              </w:rPr>
              <w:t>口座番号</w:t>
            </w:r>
          </w:p>
        </w:tc>
        <w:tc>
          <w:tcPr>
            <w:tcW w:w="438" w:type="dxa"/>
            <w:tcBorders>
              <w:right w:val="dashed" w:sz="4" w:space="0" w:color="auto"/>
            </w:tcBorders>
            <w:vAlign w:val="center"/>
          </w:tcPr>
          <w:p w14:paraId="7CB3EE51" w14:textId="77777777" w:rsidR="00787133" w:rsidRDefault="00787133" w:rsidP="00D278C5">
            <w:pPr>
              <w:overflowPunct w:val="0"/>
              <w:spacing w:after="100" w:line="0" w:lineRule="atLeast"/>
            </w:pPr>
          </w:p>
        </w:tc>
        <w:tc>
          <w:tcPr>
            <w:tcW w:w="444" w:type="dxa"/>
            <w:tcBorders>
              <w:left w:val="dashed" w:sz="4" w:space="0" w:color="auto"/>
              <w:right w:val="dashed" w:sz="4" w:space="0" w:color="auto"/>
            </w:tcBorders>
            <w:vAlign w:val="center"/>
          </w:tcPr>
          <w:p w14:paraId="1DCA9656" w14:textId="77777777" w:rsidR="00787133" w:rsidRDefault="00787133" w:rsidP="00D278C5">
            <w:pPr>
              <w:overflowPunct w:val="0"/>
              <w:spacing w:after="100" w:line="0" w:lineRule="atLeast"/>
            </w:pPr>
          </w:p>
        </w:tc>
        <w:tc>
          <w:tcPr>
            <w:tcW w:w="440" w:type="dxa"/>
            <w:tcBorders>
              <w:left w:val="dashed" w:sz="4" w:space="0" w:color="auto"/>
              <w:right w:val="dashed" w:sz="4" w:space="0" w:color="auto"/>
            </w:tcBorders>
            <w:vAlign w:val="center"/>
          </w:tcPr>
          <w:p w14:paraId="7FF61B4F" w14:textId="77777777" w:rsidR="00787133" w:rsidRDefault="00787133" w:rsidP="00D278C5">
            <w:pPr>
              <w:overflowPunct w:val="0"/>
              <w:spacing w:after="100" w:line="0" w:lineRule="atLeast"/>
            </w:pPr>
          </w:p>
        </w:tc>
        <w:tc>
          <w:tcPr>
            <w:tcW w:w="450" w:type="dxa"/>
            <w:tcBorders>
              <w:left w:val="dashed" w:sz="4" w:space="0" w:color="auto"/>
              <w:right w:val="dashed" w:sz="4" w:space="0" w:color="auto"/>
            </w:tcBorders>
            <w:vAlign w:val="center"/>
          </w:tcPr>
          <w:p w14:paraId="1F829D23" w14:textId="77777777" w:rsidR="00787133" w:rsidRDefault="00787133" w:rsidP="00D278C5">
            <w:pPr>
              <w:overflowPunct w:val="0"/>
              <w:spacing w:after="100" w:line="0" w:lineRule="atLeast"/>
            </w:pPr>
          </w:p>
        </w:tc>
        <w:tc>
          <w:tcPr>
            <w:tcW w:w="440" w:type="dxa"/>
            <w:tcBorders>
              <w:left w:val="dashed" w:sz="4" w:space="0" w:color="auto"/>
              <w:right w:val="dashed" w:sz="4" w:space="0" w:color="auto"/>
            </w:tcBorders>
            <w:vAlign w:val="center"/>
          </w:tcPr>
          <w:p w14:paraId="70D30FDE" w14:textId="77777777" w:rsidR="00787133" w:rsidRDefault="00787133" w:rsidP="00D278C5">
            <w:pPr>
              <w:overflowPunct w:val="0"/>
              <w:spacing w:after="100" w:line="0" w:lineRule="atLeast"/>
            </w:pPr>
          </w:p>
        </w:tc>
        <w:tc>
          <w:tcPr>
            <w:tcW w:w="450" w:type="dxa"/>
            <w:tcBorders>
              <w:left w:val="dashed" w:sz="4" w:space="0" w:color="auto"/>
              <w:right w:val="dashed" w:sz="4" w:space="0" w:color="auto"/>
            </w:tcBorders>
            <w:vAlign w:val="center"/>
          </w:tcPr>
          <w:p w14:paraId="6C14B4C7" w14:textId="77777777" w:rsidR="00787133" w:rsidRDefault="00787133" w:rsidP="00D278C5">
            <w:pPr>
              <w:overflowPunct w:val="0"/>
              <w:spacing w:after="100" w:line="0" w:lineRule="atLeast"/>
            </w:pPr>
          </w:p>
        </w:tc>
        <w:tc>
          <w:tcPr>
            <w:tcW w:w="396" w:type="dxa"/>
            <w:tcBorders>
              <w:left w:val="dashed" w:sz="4" w:space="0" w:color="auto"/>
            </w:tcBorders>
            <w:vAlign w:val="center"/>
          </w:tcPr>
          <w:p w14:paraId="71681D51" w14:textId="77777777" w:rsidR="00787133" w:rsidRDefault="00787133" w:rsidP="00D278C5">
            <w:pPr>
              <w:overflowPunct w:val="0"/>
              <w:spacing w:after="100" w:line="0" w:lineRule="atLeast"/>
            </w:pPr>
          </w:p>
        </w:tc>
      </w:tr>
      <w:tr w:rsidR="00787133" w14:paraId="2FE303AA" w14:textId="77777777" w:rsidTr="00D278C5">
        <w:trPr>
          <w:cantSplit/>
          <w:trHeight w:val="931"/>
        </w:trPr>
        <w:tc>
          <w:tcPr>
            <w:tcW w:w="784" w:type="dxa"/>
            <w:vMerge/>
            <w:vAlign w:val="center"/>
          </w:tcPr>
          <w:p w14:paraId="383BFE46" w14:textId="77777777" w:rsidR="00787133" w:rsidRDefault="00787133" w:rsidP="00D278C5">
            <w:pPr>
              <w:overflowPunct w:val="0"/>
              <w:spacing w:line="0" w:lineRule="atLeast"/>
            </w:pPr>
          </w:p>
        </w:tc>
        <w:tc>
          <w:tcPr>
            <w:tcW w:w="7720" w:type="dxa"/>
            <w:gridSpan w:val="10"/>
            <w:vAlign w:val="center"/>
          </w:tcPr>
          <w:p w14:paraId="709689B6" w14:textId="77777777" w:rsidR="00787133" w:rsidRDefault="00787133" w:rsidP="00D278C5">
            <w:pPr>
              <w:overflowPunct w:val="0"/>
              <w:spacing w:after="100" w:line="0" w:lineRule="atLeast"/>
              <w:rPr>
                <w:sz w:val="18"/>
              </w:rPr>
            </w:pPr>
            <w:r>
              <w:rPr>
                <w:rFonts w:hint="eastAsia"/>
                <w:sz w:val="18"/>
              </w:rPr>
              <w:t>（フリガナ）</w:t>
            </w:r>
          </w:p>
          <w:p w14:paraId="5A2DF37E" w14:textId="77777777" w:rsidR="00787133" w:rsidRDefault="00787133" w:rsidP="00D278C5">
            <w:pPr>
              <w:overflowPunct w:val="0"/>
              <w:spacing w:after="100" w:line="0" w:lineRule="atLeast"/>
              <w:jc w:val="left"/>
            </w:pPr>
            <w:r>
              <w:rPr>
                <w:rFonts w:hint="eastAsia"/>
              </w:rPr>
              <w:t>口座名義</w:t>
            </w:r>
          </w:p>
        </w:tc>
      </w:tr>
    </w:tbl>
    <w:p w14:paraId="331050E6" w14:textId="77777777" w:rsidR="00787133" w:rsidRDefault="00787133" w:rsidP="00787133">
      <w:pPr>
        <w:wordWrap w:val="0"/>
        <w:overflowPunct w:val="0"/>
      </w:pPr>
      <w:r>
        <w:rPr>
          <w:rFonts w:hint="eastAsia"/>
        </w:rPr>
        <w:t xml:space="preserve">　※預金通帳の写しを添付してください。</w:t>
      </w:r>
    </w:p>
    <w:p w14:paraId="13FC4D9E" w14:textId="77777777" w:rsidR="00787133" w:rsidRDefault="00787133" w:rsidP="00787133"/>
    <w:p w14:paraId="513A5381" w14:textId="6334F823" w:rsidR="00787133" w:rsidRDefault="00787133" w:rsidP="00787133"/>
    <w:p w14:paraId="022035BA" w14:textId="77777777" w:rsidR="009C36B1" w:rsidRDefault="009C36B1" w:rsidP="00787133"/>
    <w:sectPr w:rsidR="009C36B1">
      <w:footerReference w:type="default" r:id="rId7"/>
      <w:pgSz w:w="11906" w:h="16838"/>
      <w:pgMar w:top="1985" w:right="1701" w:bottom="1701" w:left="1701" w:header="567" w:footer="850" w:gutter="0"/>
      <w:cols w:space="720"/>
      <w:docGrid w:type="linesAndChars" w:linePitch="469"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F26D" w14:textId="77777777" w:rsidR="00E336B6" w:rsidRDefault="00D17CBD">
      <w:r>
        <w:separator/>
      </w:r>
    </w:p>
  </w:endnote>
  <w:endnote w:type="continuationSeparator" w:id="0">
    <w:p w14:paraId="1EC6A327" w14:textId="77777777" w:rsidR="00E336B6" w:rsidRDefault="00D1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AF44" w14:textId="6452431A" w:rsidR="00D95BDC" w:rsidRPr="00D95BDC" w:rsidRDefault="00D95BDC">
    <w:pPr>
      <w:pStyle w:val="a5"/>
      <w:jc w:val="center"/>
      <w:rPr>
        <w:rFonts w:ascii="ＭＳ ゴシック" w:eastAsia="ＭＳ ゴシック" w:hAnsi="ＭＳ ゴシック"/>
      </w:rPr>
    </w:pPr>
  </w:p>
  <w:p w14:paraId="650E531B" w14:textId="77777777" w:rsidR="00BB7F02" w:rsidRDefault="00BB7F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9C54" w14:textId="77777777" w:rsidR="00E336B6" w:rsidRDefault="00D17CBD">
      <w:r>
        <w:separator/>
      </w:r>
    </w:p>
  </w:footnote>
  <w:footnote w:type="continuationSeparator" w:id="0">
    <w:p w14:paraId="03F82BA8" w14:textId="77777777" w:rsidR="00E336B6" w:rsidRDefault="00D17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rawingGridHorizontalSpacing w:val="223"/>
  <w:drawingGridVerticalSpacing w:val="469"/>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02"/>
    <w:rsid w:val="000303B7"/>
    <w:rsid w:val="00075779"/>
    <w:rsid w:val="0007735F"/>
    <w:rsid w:val="000831C9"/>
    <w:rsid w:val="000947F7"/>
    <w:rsid w:val="000D090B"/>
    <w:rsid w:val="000E1601"/>
    <w:rsid w:val="000E5619"/>
    <w:rsid w:val="00112C42"/>
    <w:rsid w:val="00145CE7"/>
    <w:rsid w:val="001850B3"/>
    <w:rsid w:val="001B69A5"/>
    <w:rsid w:val="001D1C6D"/>
    <w:rsid w:val="001E7AEE"/>
    <w:rsid w:val="00207D6C"/>
    <w:rsid w:val="002408A0"/>
    <w:rsid w:val="002B664C"/>
    <w:rsid w:val="002B7E36"/>
    <w:rsid w:val="002D0B56"/>
    <w:rsid w:val="002D5109"/>
    <w:rsid w:val="002F527A"/>
    <w:rsid w:val="002F70B7"/>
    <w:rsid w:val="00343721"/>
    <w:rsid w:val="003E1723"/>
    <w:rsid w:val="003E5AD6"/>
    <w:rsid w:val="003E710A"/>
    <w:rsid w:val="00424714"/>
    <w:rsid w:val="0042563C"/>
    <w:rsid w:val="0043403C"/>
    <w:rsid w:val="004430BF"/>
    <w:rsid w:val="00447DE4"/>
    <w:rsid w:val="00455094"/>
    <w:rsid w:val="00471A7E"/>
    <w:rsid w:val="0047671B"/>
    <w:rsid w:val="004776AA"/>
    <w:rsid w:val="0051673B"/>
    <w:rsid w:val="00526639"/>
    <w:rsid w:val="005666E0"/>
    <w:rsid w:val="00566782"/>
    <w:rsid w:val="005D719B"/>
    <w:rsid w:val="005E68DF"/>
    <w:rsid w:val="00675849"/>
    <w:rsid w:val="006B15A3"/>
    <w:rsid w:val="006B6552"/>
    <w:rsid w:val="006D578C"/>
    <w:rsid w:val="006F4F99"/>
    <w:rsid w:val="007415E3"/>
    <w:rsid w:val="00741E38"/>
    <w:rsid w:val="007542D2"/>
    <w:rsid w:val="0076592A"/>
    <w:rsid w:val="00772E2E"/>
    <w:rsid w:val="00787133"/>
    <w:rsid w:val="007909D7"/>
    <w:rsid w:val="007B7C66"/>
    <w:rsid w:val="007E3021"/>
    <w:rsid w:val="00805052"/>
    <w:rsid w:val="008109B0"/>
    <w:rsid w:val="00825AFA"/>
    <w:rsid w:val="008705E5"/>
    <w:rsid w:val="0089469C"/>
    <w:rsid w:val="00897AE9"/>
    <w:rsid w:val="008D567C"/>
    <w:rsid w:val="0090409A"/>
    <w:rsid w:val="009A0904"/>
    <w:rsid w:val="009B3762"/>
    <w:rsid w:val="009C36B1"/>
    <w:rsid w:val="009F178F"/>
    <w:rsid w:val="00A2353B"/>
    <w:rsid w:val="00A31759"/>
    <w:rsid w:val="00A3308B"/>
    <w:rsid w:val="00A3730D"/>
    <w:rsid w:val="00A43EEF"/>
    <w:rsid w:val="00A52C80"/>
    <w:rsid w:val="00A85656"/>
    <w:rsid w:val="00AC2E8C"/>
    <w:rsid w:val="00AE4868"/>
    <w:rsid w:val="00B33B7F"/>
    <w:rsid w:val="00B55272"/>
    <w:rsid w:val="00B76327"/>
    <w:rsid w:val="00BB34B1"/>
    <w:rsid w:val="00BB519A"/>
    <w:rsid w:val="00BB7F02"/>
    <w:rsid w:val="00C13DD3"/>
    <w:rsid w:val="00C159FA"/>
    <w:rsid w:val="00C841C2"/>
    <w:rsid w:val="00CC315A"/>
    <w:rsid w:val="00CF0318"/>
    <w:rsid w:val="00D17CBD"/>
    <w:rsid w:val="00D53B7F"/>
    <w:rsid w:val="00D71DBB"/>
    <w:rsid w:val="00D81C93"/>
    <w:rsid w:val="00D95BDC"/>
    <w:rsid w:val="00DB06A8"/>
    <w:rsid w:val="00DB6421"/>
    <w:rsid w:val="00DD4E93"/>
    <w:rsid w:val="00DE6A03"/>
    <w:rsid w:val="00E171C0"/>
    <w:rsid w:val="00E1720E"/>
    <w:rsid w:val="00E336B6"/>
    <w:rsid w:val="00E869AC"/>
    <w:rsid w:val="00EA4EC7"/>
    <w:rsid w:val="00F17114"/>
    <w:rsid w:val="00F41A78"/>
    <w:rsid w:val="00F73D53"/>
    <w:rsid w:val="00FA6AEB"/>
    <w:rsid w:val="00FB00B9"/>
    <w:rsid w:val="00FB1118"/>
    <w:rsid w:val="00FB20BB"/>
    <w:rsid w:val="00FD2B23"/>
    <w:rsid w:val="00FE02C2"/>
    <w:rsid w:val="00FE552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598FD5"/>
  <w15:chartTrackingRefBased/>
  <w15:docId w15:val="{27D0F0D8-A3FE-44BD-9D5C-E3A56FB3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 w:type="paragraph" w:styleId="ac">
    <w:name w:val="Note Heading"/>
    <w:basedOn w:val="a"/>
    <w:next w:val="a"/>
    <w:link w:val="ad"/>
    <w:pPr>
      <w:jc w:val="center"/>
    </w:pPr>
  </w:style>
  <w:style w:type="character" w:customStyle="1" w:styleId="ad">
    <w:name w:val="記 (文字)"/>
    <w:basedOn w:val="a0"/>
    <w:link w:val="ac"/>
    <w:rPr>
      <w:rFonts w:ascii="ＭＳ 明朝" w:hAnsi="ＭＳ 明朝"/>
      <w:kern w:val="2"/>
      <w:sz w:val="24"/>
    </w:rPr>
  </w:style>
  <w:style w:type="paragraph" w:styleId="ae">
    <w:name w:val="Closing"/>
    <w:basedOn w:val="a"/>
    <w:link w:val="af"/>
    <w:pPr>
      <w:jc w:val="right"/>
    </w:pPr>
  </w:style>
  <w:style w:type="character" w:customStyle="1" w:styleId="af">
    <w:name w:val="結語 (文字)"/>
    <w:basedOn w:val="a0"/>
    <w:link w:val="ae"/>
    <w:rPr>
      <w:rFonts w:ascii="ＭＳ 明朝" w:hAnsi="ＭＳ 明朝"/>
      <w:kern w:val="2"/>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9A07-31EC-49F5-B3DD-4FF726DE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和将</dc:creator>
  <cp:lastModifiedBy>米田　直樹</cp:lastModifiedBy>
  <cp:revision>2</cp:revision>
  <cp:lastPrinted>2025-03-21T08:45:00Z</cp:lastPrinted>
  <dcterms:created xsi:type="dcterms:W3CDTF">2025-03-30T02:27:00Z</dcterms:created>
  <dcterms:modified xsi:type="dcterms:W3CDTF">2025-03-30T02:27:00Z</dcterms:modified>
</cp:coreProperties>
</file>