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別記様式第３号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（第４条関係）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事業区域等状況調書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6509" w:firstLineChars="2712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年　　月　　日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木津川市長　宛て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住　　所</w:t>
      </w: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（所在地）</w:t>
      </w:r>
    </w:p>
    <w:p>
      <w:pPr>
        <w:pStyle w:val="0"/>
        <w:ind w:firstLine="3840" w:firstLineChars="16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届出者　氏　　名</w:t>
      </w:r>
    </w:p>
    <w:p>
      <w:pPr>
        <w:pStyle w:val="0"/>
        <w:ind w:firstLine="4560" w:firstLineChars="19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（名称及び代表者氏名）</w:t>
      </w: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電話番号</w:t>
      </w:r>
    </w:p>
    <w:p>
      <w:pPr>
        <w:pStyle w:val="0"/>
        <w:ind w:left="86" w:leftChars="36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１　事業区域内</w:t>
      </w: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30"/>
        <w:gridCol w:w="5460"/>
      </w:tblGrid>
      <w:tr>
        <w:trPr>
          <w:trHeight w:val="1050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4"/>
                <w:sz w:val="24"/>
                <w:u w:val="none" w:color="auto"/>
                <w:fitText w:val="2400" w:id="1"/>
              </w:rPr>
              <w:t>事業区域の所在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  <w:u w:val="none" w:color="auto"/>
                <w:fitText w:val="2400" w:id="1"/>
              </w:rPr>
              <w:t>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木津川市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0"/>
                <w:sz w:val="24"/>
                <w:fitText w:val="2400" w:id="2"/>
              </w:rPr>
              <w:t>事業区域の面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fitText w:val="2400" w:id="2"/>
              </w:rPr>
              <w:t>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　　㎡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0"/>
                <w:sz w:val="24"/>
                <w:u w:val="none" w:color="000000"/>
                <w:fitText w:val="2400" w:id="3"/>
              </w:rPr>
              <w:t>事業区域の現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  <w:fitText w:val="2400" w:id="3"/>
              </w:rPr>
              <w:t>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252"/>
              </w:tabs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□農地　田、畑　□山林　森林、竹林</w:t>
            </w:r>
          </w:p>
          <w:p>
            <w:pPr>
              <w:pStyle w:val="0"/>
              <w:tabs>
                <w:tab w:val="left" w:leader="none" w:pos="3252"/>
              </w:tabs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24"/>
                <w:u w:val="none" w:color="000000"/>
              </w:rPr>
              <w:t>耕作放棄地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　　□その他（　　　　　　　　）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20"/>
                <w:sz w:val="24"/>
                <w:u w:val="none" w:color="000000"/>
                <w:fitText w:val="2400" w:id="4"/>
              </w:rPr>
              <w:t>排水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  <w:fitText w:val="2400" w:id="4"/>
              </w:rPr>
              <w:t>路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□無　浸透施設　自然浸透　その他（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□有（木津川までの排水経路）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</w:p>
        </w:tc>
      </w:tr>
      <w:tr>
        <w:trPr>
          <w:trHeight w:val="35" w:hRule="atLeast"/>
        </w:trPr>
        <w:tc>
          <w:tcPr>
            <w:tcW w:w="8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２　事業区域周辺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sz w:val="24"/>
                <w:u w:val="none" w:color="000000"/>
                <w:fitText w:val="2400" w:id="5"/>
              </w:rPr>
              <w:t>事業区域周辺の現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  <w:fitText w:val="2400" w:id="5"/>
              </w:rPr>
              <w:t>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□農地　□山林　□河川　□ため池　□公園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□雑種地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□住宅地　□学校用地　□その他（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　）</w:t>
            </w:r>
          </w:p>
        </w:tc>
      </w:tr>
      <w:tr>
        <w:trPr>
          <w:trHeight w:val="35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u w:val="none" w:color="000000"/>
              </w:rPr>
              <w:t>事業区域周辺への影響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  <w:t>□無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000000"/>
              </w:rPr>
              <w:t>□有（影響の内容・対策等を記載）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794</TotalTime>
  <Pages>1</Pages>
  <Words>0</Words>
  <Characters>230</Characters>
  <Application>JUST Note</Application>
  <Lines>38</Lines>
  <Paragraphs>28</Paragraphs>
  <Company>木津川市役所</Company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竹谷　修身</cp:lastModifiedBy>
  <cp:lastPrinted>2023-08-21T05:33:18Z</cp:lastPrinted>
  <dcterms:created xsi:type="dcterms:W3CDTF">2020-05-10T08:59:00Z</dcterms:created>
  <dcterms:modified xsi:type="dcterms:W3CDTF">2023-08-23T05:48:03Z</dcterms:modified>
  <cp:revision>73</cp:revision>
</cp:coreProperties>
</file>