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別記様式第２号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highlight w:val="none"/>
        </w:rPr>
        <w:t>事　業　計　画　書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30"/>
        <w:gridCol w:w="5250"/>
      </w:tblGrid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0"/>
                <w:sz w:val="24"/>
                <w:highlight w:val="none"/>
                <w:fitText w:val="2400" w:id="1"/>
              </w:rPr>
              <w:t>事業者住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1"/>
              </w:rPr>
              <w:t>所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0"/>
                <w:sz w:val="24"/>
                <w:highlight w:val="none"/>
                <w:fitText w:val="2400" w:id="2"/>
              </w:rPr>
              <w:t>事業者氏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2"/>
              </w:rPr>
              <w:t>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ind w:left="0" w:leftChars="0" w:firstLine="2160" w:firstLineChars="9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電話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40"/>
                <w:sz w:val="24"/>
                <w:highlight w:val="none"/>
                <w:fitText w:val="2400" w:id="3"/>
              </w:rPr>
              <w:t>設計者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3"/>
              </w:rPr>
              <w:t>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ind w:left="0" w:leftChars="0" w:firstLine="2160" w:firstLineChars="9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電話</w:t>
            </w:r>
          </w:p>
        </w:tc>
      </w:tr>
      <w:tr>
        <w:trPr>
          <w:trHeight w:val="35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4"/>
                <w:sz w:val="24"/>
                <w:highlight w:val="none"/>
                <w:fitText w:val="2400" w:id="4"/>
              </w:rPr>
              <w:t>事業区域の所在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highlight w:val="none"/>
                <w:fitText w:val="2400" w:id="4"/>
              </w:rPr>
              <w:t>地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木津川市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0"/>
                <w:sz w:val="24"/>
                <w:highlight w:val="none"/>
                <w:fitText w:val="2400" w:id="5"/>
              </w:rPr>
              <w:t>事業区域の面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5"/>
              </w:rPr>
              <w:t>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　　　　　　　　　　　　　　㎡</w:t>
            </w:r>
          </w:p>
        </w:tc>
      </w:tr>
      <w:tr>
        <w:trPr>
          <w:trHeight w:val="35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40"/>
                <w:sz w:val="24"/>
                <w:highlight w:val="none"/>
                <w:fitText w:val="2400" w:id="6"/>
              </w:rPr>
              <w:t>発電出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6"/>
              </w:rPr>
              <w:t>力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60" w:firstLineChars="14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ｋＷ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0"/>
                <w:sz w:val="24"/>
                <w:highlight w:val="none"/>
                <w:fitText w:val="2400" w:id="7"/>
              </w:rPr>
              <w:t>年間発電電力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7"/>
              </w:rPr>
              <w:t>量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60" w:firstLineChars="14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ｋＷｈ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  <w:fitText w:val="2400" w:id="8"/>
              </w:rPr>
              <w:t>太陽光発電設備の種類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□営農型太陽光発電設備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□その他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highlight w:val="none"/>
                <w:u w:val="none" w:color="000000"/>
                <w:fitText w:val="2400" w:id="9"/>
              </w:rPr>
              <w:t>太陽光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u w:val="none" w:color="000000"/>
                <w:fitText w:val="2400" w:id="9"/>
              </w:rPr>
              <w:t>パネルの向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9"/>
              </w:rPr>
              <w:t>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方向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highlight w:val="none"/>
                <w:u w:val="none" w:color="000000"/>
                <w:fitText w:val="2400" w:id="10"/>
              </w:rPr>
              <w:t>太陽光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u w:val="none" w:color="000000"/>
                <w:fitText w:val="2400" w:id="10"/>
              </w:rPr>
              <w:t>パネルの角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10"/>
              </w:rPr>
              <w:t>度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度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highlight w:val="none"/>
                <w:u w:val="none" w:color="000000"/>
                <w:fitText w:val="2400" w:id="11"/>
              </w:rPr>
              <w:t>太陽光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u w:val="none" w:color="000000"/>
                <w:fitText w:val="2400" w:id="11"/>
              </w:rPr>
              <w:t>パネルの高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11"/>
              </w:rPr>
              <w:t>さ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ｍ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40"/>
                <w:sz w:val="24"/>
                <w:highlight w:val="none"/>
                <w:u w:val="none" w:color="000000"/>
                <w:fitText w:val="2400" w:id="12"/>
              </w:rPr>
              <w:t>用途地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  <w:fitText w:val="2400" w:id="12"/>
              </w:rPr>
              <w:t>域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hanging="240" w:hanging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□住居専用地域</w:t>
            </w:r>
          </w:p>
          <w:p>
            <w:pPr>
              <w:pStyle w:val="0"/>
              <w:ind w:left="0" w:leftChars="0" w:hanging="240" w:hangingChars="1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住居専用地域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□その他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40"/>
                <w:sz w:val="24"/>
                <w:highlight w:val="none"/>
                <w:fitText w:val="2400" w:id="13"/>
              </w:rPr>
              <w:t>関係法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fitText w:val="2400" w:id="13"/>
              </w:rPr>
              <w:t>令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tabs>
                <w:tab w:val="left" w:leader="none" w:pos="4302"/>
              </w:tabs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tabs>
                <w:tab w:val="left" w:leader="none" w:pos="4302"/>
              </w:tabs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tabs>
                <w:tab w:val="left" w:leader="none" w:pos="4302"/>
              </w:tabs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tabs>
                <w:tab w:val="left" w:leader="none" w:pos="4302"/>
              </w:tabs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none" w:color="000000"/>
        </w:rPr>
        <w:t>備考　営農型太陽光発電設備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を設置する場合の事業区域の面積は、太陽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  <w:u w:val="none" w:color="000000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　　　光パネルの投影面積と附属設備等（パワーコンディショナー、変電設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備、排水施設、進入路、引込柱等）の設置面積の合計とする。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511</TotalTime>
  <Pages>2</Pages>
  <Words>0</Words>
  <Characters>244</Characters>
  <Application>JUST Note</Application>
  <Lines>43</Lines>
  <Paragraphs>32</Paragraphs>
  <Company>木津川市役所</Company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竹谷　修身</cp:lastModifiedBy>
  <cp:lastPrinted>2023-07-18T02:27:37Z</cp:lastPrinted>
  <dcterms:created xsi:type="dcterms:W3CDTF">2020-05-10T08:59:00Z</dcterms:created>
  <dcterms:modified xsi:type="dcterms:W3CDTF">2023-08-23T06:22:53Z</dcterms:modified>
  <cp:revision>79</cp:revision>
</cp:coreProperties>
</file>