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</w:t>
      </w:r>
      <w:r>
        <w:rPr>
          <w:rFonts w:hint="default"/>
        </w:rPr>
        <w:t>第</w:t>
      </w:r>
      <w:r>
        <w:rPr>
          <w:rFonts w:hint="eastAsia"/>
        </w:rPr>
        <w:t>１１</w:t>
      </w:r>
      <w:r>
        <w:rPr>
          <w:rFonts w:hint="default"/>
        </w:rPr>
        <w:t>号（第</w:t>
      </w:r>
      <w:r>
        <w:rPr>
          <w:rFonts w:hint="eastAsia"/>
        </w:rPr>
        <w:t>１３</w:t>
      </w:r>
      <w:r>
        <w:rPr>
          <w:rFonts w:hint="default"/>
        </w:rPr>
        <w:t>条関係）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</w:t>
      </w:r>
      <w:r>
        <w:rPr>
          <w:rFonts w:hint="default"/>
        </w:rPr>
        <w:t>　　月　　日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木津川</w:t>
      </w:r>
      <w:r>
        <w:rPr>
          <w:rFonts w:hint="default"/>
        </w:rPr>
        <w:t>市長</w:t>
      </w:r>
      <w:r>
        <w:rPr>
          <w:rFonts w:hint="eastAsia"/>
        </w:rPr>
        <w:t>　宛て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住　所</w:t>
      </w: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氏　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　　　</w:t>
      </w:r>
      <w:r>
        <w:rPr>
          <w:rFonts w:hint="default"/>
        </w:rPr>
        <w:tab/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>（電話番号）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がけ地近接等危険住宅移転事業費補助金交付</w:t>
      </w:r>
      <w:r>
        <w:rPr>
          <w:rFonts w:hint="default"/>
        </w:rPr>
        <w:t>請求書</w:t>
      </w:r>
    </w:p>
    <w:p>
      <w:pPr>
        <w:pStyle w:val="0"/>
        <w:rPr>
          <w:rFonts w:hint="default"/>
        </w:rPr>
      </w:pPr>
    </w:p>
    <w:p>
      <w:pPr>
        <w:pStyle w:val="0"/>
        <w:jc w:val="distribute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年　</w:t>
      </w:r>
      <w:r>
        <w:rPr>
          <w:rFonts w:hint="eastAsia"/>
        </w:rPr>
        <w:t>　</w:t>
      </w:r>
      <w:r>
        <w:rPr>
          <w:rFonts w:hint="default"/>
        </w:rPr>
        <w:t>月　　日</w:t>
      </w:r>
      <w:r>
        <w:rPr>
          <w:rFonts w:hint="eastAsia"/>
        </w:rPr>
        <w:t>付け第　</w:t>
      </w:r>
      <w:r>
        <w:rPr>
          <w:rFonts w:hint="default"/>
        </w:rPr>
        <w:t>号</w:t>
      </w:r>
      <w:r>
        <w:rPr>
          <w:rFonts w:hint="eastAsia"/>
        </w:rPr>
        <w:t>により</w:t>
      </w:r>
      <w:r>
        <w:rPr>
          <w:rFonts w:hint="default"/>
        </w:rPr>
        <w:t>補助金交付確定</w:t>
      </w:r>
      <w:r>
        <w:rPr>
          <w:rFonts w:hint="eastAsia"/>
        </w:rPr>
        <w:t>を</w:t>
      </w:r>
      <w:r>
        <w:rPr>
          <w:rFonts w:hint="default"/>
        </w:rPr>
        <w:t>受けた</w:t>
      </w:r>
      <w:r>
        <w:rPr>
          <w:rFonts w:hint="eastAsia"/>
        </w:rPr>
        <w:t>がけ地近接等危険住宅移転事業費補助金</w:t>
      </w:r>
      <w:r>
        <w:rPr>
          <w:rFonts w:hint="default"/>
        </w:rPr>
        <w:t>について、</w:t>
      </w:r>
      <w:r>
        <w:rPr>
          <w:rFonts w:hint="eastAsia"/>
        </w:rPr>
        <w:t>木津川</w:t>
      </w:r>
      <w:r>
        <w:rPr>
          <w:rFonts w:hint="default"/>
        </w:rPr>
        <w:t>市がけ地近接等危険住宅移転事業費補助金交付要綱第</w:t>
      </w:r>
      <w:r>
        <w:rPr>
          <w:rFonts w:hint="eastAsia"/>
        </w:rPr>
        <w:t>１３条</w:t>
      </w:r>
      <w:r>
        <w:rPr>
          <w:rFonts w:hint="default"/>
        </w:rPr>
        <w:t>の規定により</w:t>
      </w:r>
      <w:r>
        <w:rPr>
          <w:rFonts w:hint="eastAsia"/>
        </w:rPr>
        <w:t>、</w:t>
      </w:r>
      <w:r>
        <w:rPr>
          <w:rFonts w:hint="default"/>
        </w:rPr>
        <w:t>下記のとおり請求</w:t>
      </w:r>
      <w:r>
        <w:rPr>
          <w:rFonts w:hint="eastAsia"/>
        </w:rPr>
        <w:t>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</w:t>
      </w:r>
      <w:r>
        <w:rPr>
          <w:rFonts w:hint="default"/>
        </w:rPr>
        <w:t>　危険住宅の所在地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</w:t>
      </w:r>
      <w:r>
        <w:rPr>
          <w:rFonts w:hint="default"/>
        </w:rPr>
        <w:t>　</w:t>
      </w:r>
      <w:r>
        <w:rPr>
          <w:rFonts w:hint="eastAsia"/>
        </w:rPr>
        <w:t>請求金額</w:t>
      </w:r>
      <w:r>
        <w:rPr>
          <w:rFonts w:hint="default"/>
        </w:rPr>
        <w:t>　</w:t>
      </w:r>
      <w:r>
        <w:rPr>
          <w:rFonts w:hint="eastAsia"/>
        </w:rPr>
        <w:t>　　</w:t>
      </w:r>
      <w:r>
        <w:rPr>
          <w:rFonts w:hint="default"/>
        </w:rPr>
        <w:t>　　　　　　</w:t>
      </w: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　</w:t>
      </w:r>
      <w:r>
        <w:rPr>
          <w:rFonts w:hint="default"/>
        </w:rPr>
        <w:t>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6"/>
        <w:tblpPr w:leftFromText="142" w:rightFromText="142" w:topFromText="0" w:bottomFromText="0" w:vertAnchor="text" w:horzAnchor="page" w:tblpX="3631" w:tblpY="-37"/>
        <w:tblOverlap w:val="never"/>
        <w:tblW w:w="5874" w:type="dxa"/>
        <w:tblLayout w:type="fixed"/>
        <w:tblLook w:firstRow="1" w:lastRow="0" w:firstColumn="1" w:lastColumn="0" w:noHBand="0" w:noVBand="1" w:val="04A0"/>
      </w:tblPr>
      <w:tblGrid>
        <w:gridCol w:w="1696"/>
        <w:gridCol w:w="596"/>
        <w:gridCol w:w="597"/>
        <w:gridCol w:w="597"/>
        <w:gridCol w:w="597"/>
        <w:gridCol w:w="597"/>
        <w:gridCol w:w="597"/>
        <w:gridCol w:w="597"/>
      </w:tblGrid>
      <w:tr>
        <w:trPr>
          <w:trHeight w:val="513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178" w:type="dxa"/>
            <w:gridSpan w:val="7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13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本支店名</w:t>
            </w:r>
          </w:p>
        </w:tc>
        <w:tc>
          <w:tcPr>
            <w:tcW w:w="4178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3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</w:t>
            </w:r>
            <w:r>
              <w:rPr>
                <w:rFonts w:hint="default"/>
              </w:rPr>
              <w:t>の</w:t>
            </w:r>
            <w:r>
              <w:rPr>
                <w:rFonts w:hint="eastAsia"/>
              </w:rPr>
              <w:t>種類</w:t>
            </w:r>
          </w:p>
        </w:tc>
        <w:tc>
          <w:tcPr>
            <w:tcW w:w="4178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普通・当座</w:t>
            </w:r>
          </w:p>
        </w:tc>
      </w:tr>
      <w:tr>
        <w:trPr>
          <w:trHeight w:val="513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</w:t>
            </w:r>
            <w:r>
              <w:rPr>
                <w:rFonts w:hint="default"/>
              </w:rPr>
              <w:t>番号</w:t>
            </w:r>
          </w:p>
        </w:tc>
        <w:tc>
          <w:tcPr>
            <w:tcW w:w="59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81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</w:t>
            </w:r>
            <w:r>
              <w:rPr>
                <w:rFonts w:hint="default"/>
              </w:rPr>
              <w:t>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178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３　</w:t>
      </w:r>
      <w:r>
        <w:rPr>
          <w:rFonts w:hint="default"/>
        </w:rPr>
        <w:t>振</w:t>
      </w:r>
      <w:r>
        <w:rPr>
          <w:rFonts w:hint="eastAsia"/>
        </w:rPr>
        <w:t xml:space="preserve"> </w:t>
      </w:r>
      <w:r>
        <w:rPr>
          <w:rFonts w:hint="default"/>
        </w:rPr>
        <w:t>込</w:t>
      </w:r>
      <w:r>
        <w:rPr>
          <w:rFonts w:hint="eastAsia"/>
        </w:rPr>
        <w:t xml:space="preserve"> </w:t>
      </w:r>
      <w:r>
        <w:rPr>
          <w:rFonts w:hint="default"/>
        </w:rPr>
        <w:t>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left="720" w:hanging="720" w:hangingChars="300"/>
        <w:jc w:val="left"/>
        <w:rPr>
          <w:rFonts w:hint="default"/>
        </w:rPr>
      </w:pPr>
      <w:r>
        <w:rPr>
          <w:rFonts w:hint="default"/>
        </w:rPr>
        <w:t>　</w:t>
      </w:r>
      <w:r>
        <w:rPr>
          <w:rFonts w:hint="eastAsia"/>
        </w:rPr>
        <w:t>　※</w:t>
      </w:r>
      <w:r>
        <w:rPr>
          <w:rFonts w:hint="default"/>
        </w:rPr>
        <w:t>がけ地近接等危険住宅移転事業費補助金</w:t>
      </w:r>
      <w:r>
        <w:rPr>
          <w:rFonts w:hint="eastAsia"/>
        </w:rPr>
        <w:t>交付確定</w:t>
      </w:r>
      <w:r>
        <w:rPr>
          <w:rFonts w:hint="default"/>
        </w:rPr>
        <w:t>通知書（写し）</w:t>
      </w:r>
      <w:r>
        <w:rPr>
          <w:rFonts w:hint="eastAsia"/>
        </w:rPr>
        <w:t>を</w:t>
      </w:r>
      <w:r>
        <w:rPr>
          <w:rFonts w:hint="default"/>
        </w:rPr>
        <w:t>添付</w:t>
      </w:r>
      <w:r>
        <w:rPr>
          <w:rFonts w:hint="eastAsia"/>
        </w:rPr>
        <w:t>してください</w:t>
      </w:r>
      <w:r>
        <w:rPr>
          <w:rFonts w:hint="default"/>
        </w:rPr>
        <w:t>。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641</TotalTime>
  <Pages>1</Pages>
  <Words>56</Words>
  <Characters>320</Characters>
  <Application>JUST Note</Application>
  <Lines>2</Lines>
  <Paragraphs>1</Paragraphs>
  <Company>京田辺市役所</Company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京田辺市役所</dc:creator>
  <cp:lastModifiedBy>北緒 嘉英</cp:lastModifiedBy>
  <cp:lastPrinted>2017-03-01T05:24:00Z</cp:lastPrinted>
  <dcterms:created xsi:type="dcterms:W3CDTF">2017-01-20T00:41:00Z</dcterms:created>
  <dcterms:modified xsi:type="dcterms:W3CDTF">2019-09-26T08:07:57Z</dcterms:modified>
  <cp:revision>91</cp:revision>
</cp:coreProperties>
</file>